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（企业名称）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诉求收集表</w:t>
      </w:r>
    </w:p>
    <w:p>
      <w:pPr>
        <w:jc w:val="left"/>
        <w:rPr>
          <w:sz w:val="22"/>
          <w:szCs w:val="21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707"/>
        <w:gridCol w:w="1980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全</w:t>
            </w:r>
            <w:r>
              <w:rPr>
                <w:sz w:val="24"/>
              </w:rPr>
              <w:t>称</w:t>
            </w:r>
          </w:p>
        </w:tc>
        <w:tc>
          <w:tcPr>
            <w:tcW w:w="6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行业</w:t>
            </w:r>
            <w:r>
              <w:rPr>
                <w:rFonts w:hint="eastAsia"/>
                <w:sz w:val="24"/>
              </w:rPr>
              <w:t>领域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所在省区市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母公司国别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注册资本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（万美元）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18"/>
              </w:rPr>
              <w:t>企业联系人</w:t>
            </w:r>
          </w:p>
        </w:tc>
        <w:tc>
          <w:tcPr>
            <w:tcW w:w="17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18"/>
              </w:rPr>
              <w:t>企业联系方式</w:t>
            </w:r>
          </w:p>
        </w:tc>
        <w:tc>
          <w:tcPr>
            <w:tcW w:w="32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84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企业简介：（包括</w:t>
            </w:r>
            <w:r>
              <w:rPr>
                <w:rFonts w:hint="eastAsia"/>
                <w:sz w:val="24"/>
              </w:rPr>
              <w:t>母公司情况、进入</w:t>
            </w:r>
            <w:r>
              <w:rPr>
                <w:sz w:val="24"/>
              </w:rPr>
              <w:t>中国时间、在华发展情况、近期项目等）</w:t>
            </w: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84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具体问题诉求：（尽量具体、详细、准确）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18"/>
              </w:rPr>
              <w:t>样例：上海浦东机场长航线货运航班数量太少，北美和欧洲产品无法运输至上海。公司部分产品库存只能支撑至6月中旬，如果货运瓶颈不解决，公司将面临进口产品供应中断风险。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840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相关建议：</w:t>
            </w:r>
          </w:p>
        </w:tc>
      </w:tr>
    </w:tbl>
    <w:p>
      <w:pPr>
        <w:keepNext w:val="0"/>
        <w:keepLines w:val="0"/>
        <w:widowControl/>
        <w:suppressLineNumbers w:val="0"/>
        <w:spacing w:line="32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pacing w:val="-6"/>
          <w:sz w:val="22"/>
          <w:szCs w:val="21"/>
        </w:rPr>
        <w:t>备注： 1.内容较多可另附页</w:t>
      </w:r>
      <w:r>
        <w:rPr>
          <w:rFonts w:hint="eastAsia"/>
          <w:spacing w:val="-6"/>
          <w:sz w:val="22"/>
          <w:szCs w:val="21"/>
          <w:lang w:eastAsia="zh-CN"/>
        </w:rPr>
        <w:t>，具体问题诉求请附上佐证材料</w:t>
      </w:r>
      <w:r>
        <w:rPr>
          <w:rFonts w:hint="eastAsia"/>
          <w:spacing w:val="-6"/>
          <w:sz w:val="22"/>
          <w:szCs w:val="21"/>
        </w:rPr>
        <w:t>。2.企业全称一栏请填写工商营业执照上注册名称。3.行业领域一栏请填写企业主营业务的行业类别（</w:t>
      </w:r>
      <w:r>
        <w:rPr>
          <w:rFonts w:hint="eastAsia"/>
          <w:b/>
          <w:bCs/>
          <w:spacing w:val="-6"/>
          <w:sz w:val="22"/>
          <w:szCs w:val="21"/>
        </w:rPr>
        <w:t>化工能源、电子信息、机电装备、汽车、医疗健康、纺织服装、农业、食品、批发零售、信息技术服务、金融、交通运输、旅游住宿娱乐等</w:t>
      </w:r>
      <w:r>
        <w:rPr>
          <w:rFonts w:hint="eastAsia"/>
          <w:spacing w:val="-6"/>
          <w:sz w:val="22"/>
          <w:szCs w:val="21"/>
        </w:rPr>
        <w:t>）。4.联系方式请填写电话或邮箱，以便后续开展信息核实等工作。</w:t>
      </w:r>
      <w:r>
        <w:rPr>
          <w:rFonts w:hint="eastAsia"/>
          <w:spacing w:val="-6"/>
          <w:sz w:val="22"/>
          <w:szCs w:val="21"/>
          <w:lang w:val="en-US" w:eastAsia="zh-CN"/>
        </w:rPr>
        <w:t>5.具体问题诉求一栏请注明是否曾经反馈给政府部门，若已反馈，是否有此前的回复，请附上相关材料。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502" w:left="1587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EFB0E"/>
    <w:rsid w:val="503124D0"/>
    <w:rsid w:val="7FDF9EB3"/>
    <w:rsid w:val="DFFEF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2022-06-11T00:58:00Z</dcterms:created>
  <dc:creator>Terry Zheng</dc:creator>
  <cp:lastModifiedBy>林伟斌</cp:lastModifiedBy>
  <dcterms:modified xsi:type="dcterms:W3CDTF">2022-06-22T02:54:42Z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