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52" w:rsidRDefault="00B74C9C">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bookmarkStart w:id="0" w:name="_GoBack"/>
      <w:bookmarkEnd w:id="0"/>
    </w:p>
    <w:p w:rsidR="00BC4952" w:rsidRDefault="00B74C9C">
      <w:pPr>
        <w:adjustRightInd w:val="0"/>
        <w:snapToGrid w:val="0"/>
        <w:spacing w:line="500" w:lineRule="exact"/>
        <w:jc w:val="left"/>
        <w:rPr>
          <w:rFonts w:ascii="黑体" w:eastAsia="黑体" w:hAnsi="黑体" w:cs="Calibri"/>
          <w:sz w:val="32"/>
          <w:szCs w:val="32"/>
        </w:rPr>
      </w:pPr>
      <w:r>
        <w:rPr>
          <w:rFonts w:ascii="黑体" w:eastAsia="黑体" w:hAnsi="黑体" w:cs="Calibri" w:hint="eastAsia"/>
          <w:sz w:val="32"/>
          <w:szCs w:val="32"/>
        </w:rPr>
        <w:t xml:space="preserve"> </w:t>
      </w:r>
    </w:p>
    <w:p w:rsidR="00BC4952" w:rsidRDefault="00B74C9C">
      <w:pPr>
        <w:spacing w:line="520" w:lineRule="exact"/>
        <w:jc w:val="center"/>
        <w:rPr>
          <w:rFonts w:ascii="仿宋" w:eastAsia="仿宋" w:hAnsi="仿宋" w:cs="仿宋"/>
          <w:b/>
          <w:sz w:val="48"/>
          <w:szCs w:val="48"/>
        </w:rPr>
      </w:pPr>
      <w:r>
        <w:rPr>
          <w:rFonts w:ascii="方正小标宋简体" w:eastAsia="方正小标宋简体" w:hAnsi="方正小标宋简体" w:cs="方正小标宋简体" w:hint="eastAsia"/>
          <w:bCs/>
          <w:sz w:val="44"/>
          <w:szCs w:val="44"/>
        </w:rPr>
        <w:t>参展</w:t>
      </w:r>
      <w:r>
        <w:rPr>
          <w:rFonts w:ascii="方正小标宋简体" w:eastAsia="方正小标宋简体" w:hAnsi="方正小标宋简体" w:cs="方正小标宋简体" w:hint="eastAsia"/>
          <w:bCs/>
          <w:sz w:val="44"/>
          <w:szCs w:val="44"/>
        </w:rPr>
        <w:t>申请表</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240"/>
        <w:gridCol w:w="855"/>
        <w:gridCol w:w="555"/>
        <w:gridCol w:w="1511"/>
        <w:gridCol w:w="1234"/>
        <w:gridCol w:w="1530"/>
        <w:gridCol w:w="330"/>
        <w:gridCol w:w="870"/>
        <w:gridCol w:w="922"/>
      </w:tblGrid>
      <w:tr w:rsidR="00BC4952">
        <w:trPr>
          <w:trHeight w:val="567"/>
          <w:jc w:val="center"/>
        </w:trPr>
        <w:tc>
          <w:tcPr>
            <w:tcW w:w="1369" w:type="dxa"/>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展览名称</w:t>
            </w: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hint="eastAsia"/>
                <w:sz w:val="26"/>
                <w:szCs w:val="26"/>
              </w:rPr>
              <w:t>尼日利亚拉各斯国际博览会</w:t>
            </w:r>
          </w:p>
        </w:tc>
      </w:tr>
      <w:tr w:rsidR="00BC4952">
        <w:trPr>
          <w:trHeight w:val="567"/>
          <w:jc w:val="center"/>
        </w:trPr>
        <w:tc>
          <w:tcPr>
            <w:tcW w:w="1369" w:type="dxa"/>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展出日期</w:t>
            </w: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hint="eastAsia"/>
                <w:sz w:val="26"/>
                <w:szCs w:val="26"/>
              </w:rPr>
              <w:t>202</w:t>
            </w:r>
            <w:r>
              <w:rPr>
                <w:rFonts w:ascii="仿宋" w:eastAsia="仿宋" w:hAnsi="仿宋" w:hint="eastAsia"/>
                <w:sz w:val="26"/>
                <w:szCs w:val="26"/>
              </w:rPr>
              <w:t>5</w:t>
            </w:r>
            <w:r>
              <w:rPr>
                <w:rFonts w:ascii="仿宋" w:eastAsia="仿宋" w:hAnsi="仿宋" w:hint="eastAsia"/>
                <w:sz w:val="26"/>
                <w:szCs w:val="26"/>
              </w:rPr>
              <w:t>年</w:t>
            </w:r>
            <w:r>
              <w:rPr>
                <w:rFonts w:ascii="仿宋" w:eastAsia="仿宋" w:hAnsi="仿宋" w:hint="eastAsia"/>
                <w:sz w:val="26"/>
                <w:szCs w:val="26"/>
              </w:rPr>
              <w:t>11</w:t>
            </w:r>
            <w:r>
              <w:rPr>
                <w:rFonts w:ascii="仿宋" w:eastAsia="仿宋" w:hAnsi="仿宋" w:hint="eastAsia"/>
                <w:sz w:val="26"/>
                <w:szCs w:val="26"/>
              </w:rPr>
              <w:t>月</w:t>
            </w:r>
            <w:r>
              <w:rPr>
                <w:rFonts w:ascii="仿宋" w:eastAsia="仿宋" w:hAnsi="仿宋" w:hint="eastAsia"/>
                <w:sz w:val="26"/>
                <w:szCs w:val="26"/>
              </w:rPr>
              <w:t>11-13</w:t>
            </w:r>
            <w:r>
              <w:rPr>
                <w:rFonts w:ascii="仿宋" w:eastAsia="仿宋" w:hAnsi="仿宋" w:hint="eastAsia"/>
                <w:sz w:val="26"/>
                <w:szCs w:val="26"/>
              </w:rPr>
              <w:t>日</w:t>
            </w:r>
          </w:p>
        </w:tc>
      </w:tr>
      <w:tr w:rsidR="00BC4952">
        <w:trPr>
          <w:trHeight w:val="567"/>
          <w:jc w:val="center"/>
        </w:trPr>
        <w:tc>
          <w:tcPr>
            <w:tcW w:w="1369" w:type="dxa"/>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申请情况</w:t>
            </w:r>
          </w:p>
        </w:tc>
        <w:tc>
          <w:tcPr>
            <w:tcW w:w="1650" w:type="dxa"/>
            <w:gridSpan w:val="3"/>
            <w:vAlign w:val="center"/>
          </w:tcPr>
          <w:p w:rsidR="00BC4952" w:rsidRDefault="00B74C9C">
            <w:pPr>
              <w:spacing w:line="320" w:lineRule="exact"/>
              <w:jc w:val="center"/>
              <w:rPr>
                <w:rFonts w:ascii="仿宋" w:eastAsia="仿宋" w:hAnsi="仿宋"/>
                <w:sz w:val="26"/>
                <w:szCs w:val="26"/>
              </w:rPr>
            </w:pPr>
            <w:r>
              <w:rPr>
                <w:rFonts w:ascii="仿宋" w:eastAsia="仿宋" w:hAnsi="仿宋"/>
                <w:b/>
                <w:bCs/>
                <w:sz w:val="26"/>
                <w:szCs w:val="26"/>
              </w:rPr>
              <w:t>参展</w:t>
            </w:r>
            <w:r>
              <w:rPr>
                <w:rFonts w:ascii="仿宋" w:eastAsia="仿宋" w:hAnsi="仿宋" w:hint="eastAsia"/>
                <w:b/>
                <w:bCs/>
                <w:sz w:val="26"/>
                <w:szCs w:val="26"/>
              </w:rPr>
              <w:t>展位数</w:t>
            </w:r>
          </w:p>
        </w:tc>
        <w:tc>
          <w:tcPr>
            <w:tcW w:w="2745" w:type="dxa"/>
            <w:gridSpan w:val="2"/>
            <w:vAlign w:val="center"/>
          </w:tcPr>
          <w:p w:rsidR="00BC4952" w:rsidRDefault="00B74C9C">
            <w:pPr>
              <w:spacing w:line="320" w:lineRule="exact"/>
              <w:jc w:val="center"/>
              <w:rPr>
                <w:rFonts w:ascii="仿宋" w:eastAsia="仿宋" w:hAnsi="仿宋"/>
                <w:sz w:val="26"/>
                <w:szCs w:val="26"/>
              </w:rPr>
            </w:pPr>
            <w:proofErr w:type="gramStart"/>
            <w:r>
              <w:rPr>
                <w:rFonts w:ascii="仿宋" w:eastAsia="仿宋" w:hAnsi="仿宋"/>
                <w:sz w:val="26"/>
                <w:szCs w:val="26"/>
              </w:rPr>
              <w:t>个</w:t>
            </w:r>
            <w:proofErr w:type="gramEnd"/>
          </w:p>
        </w:tc>
        <w:tc>
          <w:tcPr>
            <w:tcW w:w="1530" w:type="dxa"/>
            <w:vAlign w:val="center"/>
          </w:tcPr>
          <w:p w:rsidR="00BC4952" w:rsidRDefault="00B74C9C">
            <w:pPr>
              <w:spacing w:line="320" w:lineRule="exact"/>
              <w:jc w:val="center"/>
              <w:rPr>
                <w:rFonts w:ascii="仿宋" w:eastAsia="仿宋" w:hAnsi="仿宋"/>
                <w:sz w:val="26"/>
                <w:szCs w:val="26"/>
              </w:rPr>
            </w:pPr>
            <w:r>
              <w:rPr>
                <w:rFonts w:ascii="仿宋" w:eastAsia="仿宋" w:hAnsi="仿宋" w:hint="eastAsia"/>
                <w:b/>
                <w:bCs/>
                <w:sz w:val="26"/>
                <w:szCs w:val="26"/>
              </w:rPr>
              <w:t>参展人数</w:t>
            </w:r>
          </w:p>
        </w:tc>
        <w:tc>
          <w:tcPr>
            <w:tcW w:w="2122" w:type="dxa"/>
            <w:gridSpan w:val="3"/>
            <w:vAlign w:val="center"/>
          </w:tcPr>
          <w:p w:rsidR="00BC4952" w:rsidRDefault="00B74C9C">
            <w:pPr>
              <w:spacing w:line="320" w:lineRule="exact"/>
              <w:jc w:val="center"/>
              <w:rPr>
                <w:rFonts w:ascii="仿宋" w:eastAsia="仿宋" w:hAnsi="仿宋"/>
                <w:sz w:val="26"/>
                <w:szCs w:val="26"/>
              </w:rPr>
            </w:pPr>
            <w:r>
              <w:rPr>
                <w:rFonts w:ascii="仿宋" w:eastAsia="仿宋" w:hAnsi="仿宋" w:hint="eastAsia"/>
                <w:sz w:val="26"/>
                <w:szCs w:val="26"/>
              </w:rPr>
              <w:t>人</w:t>
            </w:r>
          </w:p>
        </w:tc>
      </w:tr>
      <w:tr w:rsidR="00BC4952">
        <w:trPr>
          <w:trHeight w:val="567"/>
          <w:jc w:val="center"/>
        </w:trPr>
        <w:tc>
          <w:tcPr>
            <w:tcW w:w="1369" w:type="dxa"/>
            <w:vMerge w:val="restart"/>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参展单位名称</w:t>
            </w:r>
          </w:p>
        </w:tc>
        <w:tc>
          <w:tcPr>
            <w:tcW w:w="8047" w:type="dxa"/>
            <w:gridSpan w:val="9"/>
            <w:vAlign w:val="center"/>
          </w:tcPr>
          <w:p w:rsidR="00BC4952" w:rsidRDefault="00B74C9C">
            <w:pPr>
              <w:spacing w:line="320" w:lineRule="exact"/>
              <w:rPr>
                <w:rFonts w:ascii="仿宋" w:eastAsia="仿宋" w:hAnsi="仿宋"/>
                <w:color w:val="000000"/>
                <w:sz w:val="26"/>
                <w:szCs w:val="26"/>
              </w:rPr>
            </w:pPr>
            <w:r>
              <w:rPr>
                <w:rFonts w:ascii="仿宋" w:eastAsia="仿宋" w:hAnsi="仿宋"/>
                <w:sz w:val="26"/>
                <w:szCs w:val="26"/>
              </w:rPr>
              <w:t>中文</w:t>
            </w:r>
            <w:r>
              <w:rPr>
                <w:rFonts w:ascii="仿宋" w:eastAsia="仿宋" w:hAnsi="仿宋" w:hint="eastAsia"/>
                <w:sz w:val="26"/>
                <w:szCs w:val="26"/>
              </w:rPr>
              <w:t>：</w:t>
            </w:r>
          </w:p>
        </w:tc>
      </w:tr>
      <w:tr w:rsidR="00BC4952">
        <w:trPr>
          <w:trHeight w:val="567"/>
          <w:jc w:val="center"/>
        </w:trPr>
        <w:tc>
          <w:tcPr>
            <w:tcW w:w="1369" w:type="dxa"/>
            <w:vMerge/>
            <w:vAlign w:val="center"/>
          </w:tcPr>
          <w:p w:rsidR="00BC4952" w:rsidRDefault="00BC4952">
            <w:pPr>
              <w:spacing w:line="320" w:lineRule="exact"/>
              <w:jc w:val="center"/>
              <w:rPr>
                <w:rFonts w:ascii="仿宋" w:eastAsia="仿宋" w:hAnsi="仿宋"/>
                <w:b/>
                <w:sz w:val="28"/>
                <w:szCs w:val="28"/>
              </w:rPr>
            </w:pPr>
          </w:p>
        </w:tc>
        <w:tc>
          <w:tcPr>
            <w:tcW w:w="8047" w:type="dxa"/>
            <w:gridSpan w:val="9"/>
            <w:vAlign w:val="center"/>
          </w:tcPr>
          <w:p w:rsidR="00BC4952" w:rsidRDefault="00B74C9C">
            <w:pPr>
              <w:spacing w:line="320" w:lineRule="exact"/>
              <w:rPr>
                <w:rFonts w:ascii="仿宋" w:eastAsia="仿宋" w:hAnsi="仿宋"/>
                <w:color w:val="000000"/>
                <w:sz w:val="26"/>
                <w:szCs w:val="26"/>
              </w:rPr>
            </w:pPr>
            <w:r>
              <w:rPr>
                <w:rFonts w:ascii="仿宋" w:eastAsia="仿宋" w:hAnsi="仿宋"/>
                <w:sz w:val="26"/>
                <w:szCs w:val="26"/>
              </w:rPr>
              <w:t>英文</w:t>
            </w:r>
            <w:r>
              <w:rPr>
                <w:rFonts w:ascii="仿宋" w:eastAsia="仿宋" w:hAnsi="仿宋" w:hint="eastAsia"/>
                <w:sz w:val="26"/>
                <w:szCs w:val="26"/>
              </w:rPr>
              <w:t>：</w:t>
            </w:r>
          </w:p>
        </w:tc>
      </w:tr>
      <w:tr w:rsidR="00BC4952">
        <w:trPr>
          <w:trHeight w:val="567"/>
          <w:jc w:val="center"/>
        </w:trPr>
        <w:tc>
          <w:tcPr>
            <w:tcW w:w="1369" w:type="dxa"/>
            <w:vMerge w:val="restart"/>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参展单位地址</w:t>
            </w:r>
          </w:p>
        </w:tc>
        <w:tc>
          <w:tcPr>
            <w:tcW w:w="8047" w:type="dxa"/>
            <w:gridSpan w:val="9"/>
            <w:vAlign w:val="center"/>
          </w:tcPr>
          <w:p w:rsidR="00BC4952" w:rsidRDefault="00B74C9C">
            <w:pPr>
              <w:spacing w:line="320" w:lineRule="exact"/>
              <w:rPr>
                <w:rFonts w:ascii="仿宋" w:eastAsia="仿宋" w:hAnsi="仿宋"/>
                <w:color w:val="000000"/>
                <w:sz w:val="26"/>
                <w:szCs w:val="26"/>
              </w:rPr>
            </w:pPr>
            <w:r>
              <w:rPr>
                <w:rFonts w:ascii="仿宋" w:eastAsia="仿宋" w:hAnsi="仿宋"/>
                <w:sz w:val="26"/>
                <w:szCs w:val="26"/>
              </w:rPr>
              <w:t>中文：</w:t>
            </w:r>
          </w:p>
        </w:tc>
      </w:tr>
      <w:tr w:rsidR="00BC4952">
        <w:trPr>
          <w:trHeight w:val="567"/>
          <w:jc w:val="center"/>
        </w:trPr>
        <w:tc>
          <w:tcPr>
            <w:tcW w:w="1369" w:type="dxa"/>
            <w:vMerge/>
            <w:vAlign w:val="center"/>
          </w:tcPr>
          <w:p w:rsidR="00BC4952" w:rsidRDefault="00BC4952">
            <w:pPr>
              <w:spacing w:line="320" w:lineRule="exact"/>
              <w:jc w:val="center"/>
              <w:rPr>
                <w:rFonts w:ascii="仿宋" w:eastAsia="仿宋" w:hAnsi="仿宋"/>
                <w:b/>
                <w:sz w:val="28"/>
                <w:szCs w:val="28"/>
              </w:rPr>
            </w:pPr>
          </w:p>
        </w:tc>
        <w:tc>
          <w:tcPr>
            <w:tcW w:w="8047" w:type="dxa"/>
            <w:gridSpan w:val="9"/>
            <w:vAlign w:val="center"/>
          </w:tcPr>
          <w:p w:rsidR="00BC4952" w:rsidRDefault="00B74C9C">
            <w:pPr>
              <w:spacing w:line="320" w:lineRule="exact"/>
              <w:rPr>
                <w:rFonts w:ascii="仿宋" w:eastAsia="仿宋" w:hAnsi="仿宋"/>
                <w:color w:val="000000"/>
                <w:sz w:val="26"/>
                <w:szCs w:val="26"/>
              </w:rPr>
            </w:pPr>
            <w:r>
              <w:rPr>
                <w:rFonts w:ascii="仿宋" w:eastAsia="仿宋" w:hAnsi="仿宋"/>
                <w:sz w:val="26"/>
                <w:szCs w:val="26"/>
              </w:rPr>
              <w:t>英文：</w:t>
            </w:r>
            <w:r>
              <w:rPr>
                <w:rFonts w:ascii="仿宋" w:eastAsia="仿宋" w:hAnsi="仿宋"/>
                <w:color w:val="000000"/>
                <w:sz w:val="26"/>
                <w:szCs w:val="26"/>
              </w:rPr>
              <w:t xml:space="preserve"> </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restart"/>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联系</w:t>
            </w:r>
            <w:r>
              <w:rPr>
                <w:rFonts w:ascii="仿宋" w:eastAsia="仿宋" w:hAnsi="仿宋" w:hint="eastAsia"/>
                <w:b/>
                <w:sz w:val="28"/>
                <w:szCs w:val="28"/>
              </w:rPr>
              <w:t>方式</w:t>
            </w:r>
          </w:p>
        </w:tc>
        <w:tc>
          <w:tcPr>
            <w:tcW w:w="1095" w:type="dxa"/>
            <w:gridSpan w:val="2"/>
            <w:vAlign w:val="center"/>
          </w:tcPr>
          <w:p w:rsidR="00BC4952" w:rsidRDefault="00B74C9C">
            <w:pPr>
              <w:spacing w:line="320" w:lineRule="exact"/>
              <w:jc w:val="center"/>
              <w:rPr>
                <w:rFonts w:ascii="仿宋" w:eastAsia="仿宋" w:hAnsi="仿宋"/>
                <w:b/>
                <w:bCs/>
                <w:sz w:val="26"/>
                <w:szCs w:val="26"/>
              </w:rPr>
            </w:pPr>
            <w:r>
              <w:rPr>
                <w:rFonts w:ascii="仿宋" w:eastAsia="仿宋" w:hAnsi="仿宋"/>
                <w:b/>
                <w:bCs/>
                <w:sz w:val="26"/>
                <w:szCs w:val="26"/>
              </w:rPr>
              <w:t>联系人</w:t>
            </w:r>
          </w:p>
        </w:tc>
        <w:tc>
          <w:tcPr>
            <w:tcW w:w="2066" w:type="dxa"/>
            <w:gridSpan w:val="2"/>
            <w:vAlign w:val="center"/>
          </w:tcPr>
          <w:p w:rsidR="00BC4952" w:rsidRDefault="00BC4952">
            <w:pPr>
              <w:spacing w:line="320" w:lineRule="exact"/>
              <w:rPr>
                <w:rFonts w:ascii="仿宋" w:eastAsia="仿宋" w:hAnsi="仿宋"/>
                <w:sz w:val="26"/>
                <w:szCs w:val="26"/>
              </w:rPr>
            </w:pPr>
          </w:p>
        </w:tc>
        <w:tc>
          <w:tcPr>
            <w:tcW w:w="1234" w:type="dxa"/>
            <w:vAlign w:val="center"/>
          </w:tcPr>
          <w:p w:rsidR="00BC4952" w:rsidRDefault="00B74C9C">
            <w:pPr>
              <w:spacing w:line="320" w:lineRule="exact"/>
              <w:jc w:val="center"/>
              <w:rPr>
                <w:rFonts w:ascii="仿宋" w:eastAsia="仿宋" w:hAnsi="仿宋"/>
                <w:b/>
                <w:bCs/>
                <w:sz w:val="26"/>
                <w:szCs w:val="26"/>
              </w:rPr>
            </w:pPr>
            <w:r>
              <w:rPr>
                <w:rFonts w:ascii="仿宋" w:eastAsia="仿宋" w:hAnsi="仿宋"/>
                <w:b/>
                <w:bCs/>
                <w:sz w:val="26"/>
                <w:szCs w:val="26"/>
              </w:rPr>
              <w:t>座</w:t>
            </w:r>
            <w:r>
              <w:rPr>
                <w:rFonts w:ascii="仿宋" w:eastAsia="仿宋" w:hAnsi="仿宋"/>
                <w:b/>
                <w:bCs/>
                <w:sz w:val="26"/>
                <w:szCs w:val="26"/>
              </w:rPr>
              <w:t xml:space="preserve">  </w:t>
            </w:r>
            <w:r>
              <w:rPr>
                <w:rFonts w:ascii="仿宋" w:eastAsia="仿宋" w:hAnsi="仿宋"/>
                <w:b/>
                <w:bCs/>
                <w:sz w:val="26"/>
                <w:szCs w:val="26"/>
              </w:rPr>
              <w:t>机</w:t>
            </w:r>
          </w:p>
        </w:tc>
        <w:tc>
          <w:tcPr>
            <w:tcW w:w="3652" w:type="dxa"/>
            <w:gridSpan w:val="4"/>
            <w:vAlign w:val="center"/>
          </w:tcPr>
          <w:p w:rsidR="00BC4952" w:rsidRDefault="00B74C9C">
            <w:pPr>
              <w:spacing w:line="320" w:lineRule="exact"/>
              <w:rPr>
                <w:rFonts w:ascii="仿宋" w:eastAsia="仿宋" w:hAnsi="仿宋"/>
                <w:sz w:val="26"/>
                <w:szCs w:val="26"/>
              </w:rPr>
            </w:pPr>
            <w:hyperlink r:id="rId4" w:history="1"/>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ign w:val="center"/>
          </w:tcPr>
          <w:p w:rsidR="00BC4952" w:rsidRDefault="00BC4952">
            <w:pPr>
              <w:spacing w:line="320" w:lineRule="exact"/>
              <w:jc w:val="center"/>
              <w:rPr>
                <w:rFonts w:ascii="仿宋" w:eastAsia="仿宋" w:hAnsi="仿宋"/>
                <w:b/>
                <w:sz w:val="28"/>
                <w:szCs w:val="28"/>
              </w:rPr>
            </w:pPr>
          </w:p>
        </w:tc>
        <w:tc>
          <w:tcPr>
            <w:tcW w:w="1095" w:type="dxa"/>
            <w:gridSpan w:val="2"/>
            <w:vAlign w:val="center"/>
          </w:tcPr>
          <w:p w:rsidR="00BC4952" w:rsidRDefault="00B74C9C">
            <w:pPr>
              <w:spacing w:line="320" w:lineRule="exact"/>
              <w:jc w:val="center"/>
              <w:rPr>
                <w:rFonts w:ascii="仿宋" w:eastAsia="仿宋" w:hAnsi="仿宋"/>
                <w:b/>
                <w:bCs/>
                <w:sz w:val="26"/>
                <w:szCs w:val="26"/>
              </w:rPr>
            </w:pPr>
            <w:r>
              <w:rPr>
                <w:rFonts w:ascii="仿宋" w:eastAsia="仿宋" w:hAnsi="仿宋"/>
                <w:b/>
                <w:bCs/>
                <w:sz w:val="26"/>
                <w:szCs w:val="26"/>
              </w:rPr>
              <w:t>手</w:t>
            </w:r>
            <w:r>
              <w:rPr>
                <w:rFonts w:ascii="仿宋" w:eastAsia="仿宋" w:hAnsi="仿宋"/>
                <w:b/>
                <w:bCs/>
                <w:sz w:val="26"/>
                <w:szCs w:val="26"/>
              </w:rPr>
              <w:t xml:space="preserve">  </w:t>
            </w:r>
            <w:r>
              <w:rPr>
                <w:rFonts w:ascii="仿宋" w:eastAsia="仿宋" w:hAnsi="仿宋"/>
                <w:b/>
                <w:bCs/>
                <w:sz w:val="26"/>
                <w:szCs w:val="26"/>
              </w:rPr>
              <w:t>机</w:t>
            </w:r>
          </w:p>
        </w:tc>
        <w:tc>
          <w:tcPr>
            <w:tcW w:w="2066" w:type="dxa"/>
            <w:gridSpan w:val="2"/>
            <w:vAlign w:val="center"/>
          </w:tcPr>
          <w:p w:rsidR="00BC4952" w:rsidRDefault="00BC4952">
            <w:pPr>
              <w:spacing w:line="320" w:lineRule="exact"/>
              <w:rPr>
                <w:rFonts w:ascii="仿宋" w:eastAsia="仿宋" w:hAnsi="仿宋"/>
                <w:sz w:val="26"/>
                <w:szCs w:val="26"/>
              </w:rPr>
            </w:pPr>
          </w:p>
        </w:tc>
        <w:tc>
          <w:tcPr>
            <w:tcW w:w="1234" w:type="dxa"/>
            <w:vAlign w:val="center"/>
          </w:tcPr>
          <w:p w:rsidR="00BC4952" w:rsidRDefault="00B74C9C">
            <w:pPr>
              <w:spacing w:line="320" w:lineRule="exact"/>
              <w:jc w:val="center"/>
              <w:rPr>
                <w:rFonts w:ascii="仿宋" w:eastAsia="仿宋" w:hAnsi="仿宋"/>
                <w:b/>
                <w:bCs/>
                <w:sz w:val="26"/>
                <w:szCs w:val="26"/>
              </w:rPr>
            </w:pPr>
            <w:r>
              <w:rPr>
                <w:rFonts w:ascii="仿宋" w:eastAsia="仿宋" w:hAnsi="仿宋"/>
                <w:b/>
                <w:bCs/>
                <w:sz w:val="26"/>
                <w:szCs w:val="26"/>
              </w:rPr>
              <w:t>传</w:t>
            </w:r>
            <w:r>
              <w:rPr>
                <w:rFonts w:ascii="仿宋" w:eastAsia="仿宋" w:hAnsi="仿宋"/>
                <w:b/>
                <w:bCs/>
                <w:sz w:val="26"/>
                <w:szCs w:val="26"/>
              </w:rPr>
              <w:t xml:space="preserve">  </w:t>
            </w:r>
            <w:r>
              <w:rPr>
                <w:rFonts w:ascii="仿宋" w:eastAsia="仿宋" w:hAnsi="仿宋"/>
                <w:b/>
                <w:bCs/>
                <w:sz w:val="26"/>
                <w:szCs w:val="26"/>
              </w:rPr>
              <w:t>真</w:t>
            </w:r>
          </w:p>
        </w:tc>
        <w:tc>
          <w:tcPr>
            <w:tcW w:w="1860" w:type="dxa"/>
            <w:gridSpan w:val="2"/>
            <w:vAlign w:val="center"/>
          </w:tcPr>
          <w:p w:rsidR="00BC4952" w:rsidRDefault="00BC4952">
            <w:pPr>
              <w:spacing w:line="320" w:lineRule="exact"/>
              <w:rPr>
                <w:rFonts w:ascii="仿宋" w:eastAsia="仿宋" w:hAnsi="仿宋"/>
                <w:sz w:val="26"/>
                <w:szCs w:val="26"/>
              </w:rPr>
            </w:pPr>
          </w:p>
          <w:p w:rsidR="00BC4952" w:rsidRDefault="00BC4952">
            <w:pPr>
              <w:spacing w:line="320" w:lineRule="exact"/>
              <w:rPr>
                <w:rFonts w:ascii="仿宋" w:eastAsia="仿宋" w:hAnsi="仿宋"/>
                <w:sz w:val="26"/>
                <w:szCs w:val="26"/>
              </w:rPr>
            </w:pPr>
          </w:p>
        </w:tc>
        <w:tc>
          <w:tcPr>
            <w:tcW w:w="870" w:type="dxa"/>
            <w:vAlign w:val="center"/>
          </w:tcPr>
          <w:p w:rsidR="00BC4952" w:rsidRDefault="00B74C9C">
            <w:pPr>
              <w:spacing w:line="320" w:lineRule="exact"/>
              <w:jc w:val="center"/>
              <w:rPr>
                <w:rFonts w:ascii="仿宋" w:eastAsia="仿宋" w:hAnsi="仿宋"/>
                <w:sz w:val="26"/>
                <w:szCs w:val="26"/>
              </w:rPr>
            </w:pPr>
            <w:r>
              <w:rPr>
                <w:rFonts w:ascii="仿宋" w:eastAsia="仿宋" w:hAnsi="仿宋"/>
                <w:b/>
                <w:bCs/>
                <w:sz w:val="26"/>
                <w:szCs w:val="26"/>
              </w:rPr>
              <w:t>邮编</w:t>
            </w:r>
          </w:p>
        </w:tc>
        <w:tc>
          <w:tcPr>
            <w:tcW w:w="922" w:type="dxa"/>
            <w:vAlign w:val="center"/>
          </w:tcPr>
          <w:p w:rsidR="00BC4952" w:rsidRDefault="00BC4952">
            <w:pPr>
              <w:spacing w:line="320" w:lineRule="exact"/>
              <w:rPr>
                <w:rFonts w:ascii="仿宋" w:eastAsia="仿宋" w:hAnsi="仿宋"/>
                <w:sz w:val="26"/>
                <w:szCs w:val="26"/>
              </w:rPr>
            </w:pP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ign w:val="center"/>
          </w:tcPr>
          <w:p w:rsidR="00BC4952" w:rsidRDefault="00BC4952">
            <w:pPr>
              <w:spacing w:line="320" w:lineRule="exact"/>
              <w:jc w:val="center"/>
              <w:rPr>
                <w:rFonts w:ascii="仿宋" w:eastAsia="仿宋" w:hAnsi="仿宋"/>
                <w:b/>
                <w:sz w:val="28"/>
                <w:szCs w:val="28"/>
              </w:rPr>
            </w:pPr>
          </w:p>
        </w:tc>
        <w:tc>
          <w:tcPr>
            <w:tcW w:w="1095" w:type="dxa"/>
            <w:gridSpan w:val="2"/>
            <w:vAlign w:val="center"/>
          </w:tcPr>
          <w:p w:rsidR="00BC4952" w:rsidRDefault="00B74C9C">
            <w:pPr>
              <w:spacing w:line="320" w:lineRule="exact"/>
              <w:jc w:val="center"/>
              <w:rPr>
                <w:rFonts w:ascii="仿宋" w:eastAsia="仿宋" w:hAnsi="仿宋"/>
                <w:b/>
                <w:bCs/>
                <w:sz w:val="26"/>
                <w:szCs w:val="26"/>
              </w:rPr>
            </w:pPr>
            <w:r>
              <w:rPr>
                <w:rFonts w:ascii="仿宋" w:eastAsia="仿宋" w:hAnsi="仿宋"/>
                <w:b/>
                <w:bCs/>
                <w:sz w:val="26"/>
                <w:szCs w:val="26"/>
              </w:rPr>
              <w:t>网</w:t>
            </w:r>
            <w:r>
              <w:rPr>
                <w:rFonts w:ascii="仿宋" w:eastAsia="仿宋" w:hAnsi="仿宋"/>
                <w:b/>
                <w:bCs/>
                <w:sz w:val="26"/>
                <w:szCs w:val="26"/>
              </w:rPr>
              <w:t xml:space="preserve">  </w:t>
            </w:r>
            <w:r>
              <w:rPr>
                <w:rFonts w:ascii="仿宋" w:eastAsia="仿宋" w:hAnsi="仿宋"/>
                <w:b/>
                <w:bCs/>
                <w:sz w:val="26"/>
                <w:szCs w:val="26"/>
              </w:rPr>
              <w:t>址</w:t>
            </w:r>
          </w:p>
        </w:tc>
        <w:tc>
          <w:tcPr>
            <w:tcW w:w="2066" w:type="dxa"/>
            <w:gridSpan w:val="2"/>
            <w:vAlign w:val="center"/>
          </w:tcPr>
          <w:p w:rsidR="00BC4952" w:rsidRDefault="00BC4952">
            <w:pPr>
              <w:spacing w:line="320" w:lineRule="exact"/>
              <w:rPr>
                <w:rFonts w:ascii="仿宋" w:eastAsia="仿宋" w:hAnsi="仿宋"/>
                <w:sz w:val="26"/>
                <w:szCs w:val="26"/>
              </w:rPr>
            </w:pPr>
          </w:p>
        </w:tc>
        <w:tc>
          <w:tcPr>
            <w:tcW w:w="1234" w:type="dxa"/>
            <w:vAlign w:val="center"/>
          </w:tcPr>
          <w:p w:rsidR="00BC4952" w:rsidRDefault="00B74C9C">
            <w:pPr>
              <w:spacing w:line="320" w:lineRule="exact"/>
              <w:jc w:val="center"/>
              <w:rPr>
                <w:rFonts w:ascii="仿宋" w:eastAsia="仿宋" w:hAnsi="仿宋"/>
                <w:b/>
                <w:bCs/>
                <w:sz w:val="26"/>
                <w:szCs w:val="26"/>
              </w:rPr>
            </w:pPr>
            <w:r>
              <w:rPr>
                <w:rFonts w:ascii="仿宋" w:eastAsia="仿宋" w:hAnsi="仿宋"/>
                <w:b/>
                <w:bCs/>
                <w:sz w:val="26"/>
                <w:szCs w:val="26"/>
              </w:rPr>
              <w:t>E-mail</w:t>
            </w:r>
          </w:p>
        </w:tc>
        <w:tc>
          <w:tcPr>
            <w:tcW w:w="3652" w:type="dxa"/>
            <w:gridSpan w:val="4"/>
            <w:vAlign w:val="center"/>
          </w:tcPr>
          <w:p w:rsidR="00BC4952" w:rsidRDefault="00BC4952">
            <w:pPr>
              <w:spacing w:line="320" w:lineRule="exact"/>
              <w:rPr>
                <w:rFonts w:ascii="仿宋" w:eastAsia="仿宋" w:hAnsi="仿宋"/>
                <w:sz w:val="26"/>
                <w:szCs w:val="26"/>
              </w:rPr>
            </w:pP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restart"/>
            <w:vAlign w:val="center"/>
          </w:tcPr>
          <w:p w:rsidR="00BC4952" w:rsidRDefault="00B74C9C">
            <w:pPr>
              <w:spacing w:line="320" w:lineRule="exact"/>
              <w:jc w:val="center"/>
              <w:rPr>
                <w:rFonts w:ascii="仿宋" w:eastAsia="仿宋" w:hAnsi="仿宋"/>
                <w:b/>
                <w:sz w:val="28"/>
                <w:szCs w:val="28"/>
              </w:rPr>
            </w:pPr>
            <w:r>
              <w:rPr>
                <w:rFonts w:ascii="仿宋" w:eastAsia="仿宋" w:hAnsi="仿宋"/>
                <w:b/>
                <w:sz w:val="28"/>
                <w:szCs w:val="28"/>
              </w:rPr>
              <w:t>参展产品</w:t>
            </w: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sz w:val="26"/>
                <w:szCs w:val="26"/>
              </w:rPr>
              <w:t>(</w:t>
            </w:r>
            <w:r>
              <w:rPr>
                <w:rFonts w:ascii="仿宋" w:eastAsia="仿宋" w:hAnsi="仿宋"/>
                <w:sz w:val="26"/>
                <w:szCs w:val="26"/>
              </w:rPr>
              <w:t>中文</w:t>
            </w:r>
            <w:r>
              <w:rPr>
                <w:rFonts w:ascii="仿宋" w:eastAsia="仿宋" w:hAnsi="仿宋"/>
                <w:sz w:val="26"/>
                <w:szCs w:val="26"/>
              </w:rPr>
              <w:t>)</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ign w:val="center"/>
          </w:tcPr>
          <w:p w:rsidR="00BC4952" w:rsidRDefault="00BC4952">
            <w:pPr>
              <w:spacing w:line="320" w:lineRule="exact"/>
              <w:jc w:val="center"/>
              <w:rPr>
                <w:rFonts w:ascii="仿宋" w:eastAsia="仿宋" w:hAnsi="仿宋"/>
                <w:sz w:val="28"/>
                <w:szCs w:val="28"/>
              </w:rPr>
            </w:pP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sz w:val="26"/>
                <w:szCs w:val="26"/>
              </w:rPr>
              <w:t>(</w:t>
            </w:r>
            <w:r>
              <w:rPr>
                <w:rFonts w:ascii="仿宋" w:eastAsia="仿宋" w:hAnsi="仿宋"/>
                <w:sz w:val="26"/>
                <w:szCs w:val="26"/>
              </w:rPr>
              <w:t>英文</w:t>
            </w:r>
            <w:r>
              <w:rPr>
                <w:rFonts w:ascii="仿宋" w:eastAsia="仿宋" w:hAnsi="仿宋"/>
                <w:sz w:val="26"/>
                <w:szCs w:val="26"/>
              </w:rPr>
              <w:t>)</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restart"/>
            <w:vAlign w:val="center"/>
          </w:tcPr>
          <w:p w:rsidR="00BC4952" w:rsidRDefault="00B74C9C">
            <w:pPr>
              <w:spacing w:line="320" w:lineRule="exact"/>
              <w:jc w:val="center"/>
              <w:rPr>
                <w:rFonts w:ascii="仿宋" w:eastAsia="仿宋" w:hAnsi="仿宋"/>
                <w:b/>
                <w:sz w:val="28"/>
                <w:szCs w:val="28"/>
              </w:rPr>
            </w:pPr>
            <w:r>
              <w:rPr>
                <w:rFonts w:ascii="仿宋" w:eastAsia="仿宋" w:hAnsi="仿宋" w:hint="eastAsia"/>
                <w:b/>
                <w:sz w:val="28"/>
                <w:szCs w:val="28"/>
              </w:rPr>
              <w:t>品牌区</w:t>
            </w:r>
          </w:p>
          <w:p w:rsidR="00BC4952" w:rsidRDefault="00B74C9C">
            <w:pPr>
              <w:spacing w:line="320" w:lineRule="exact"/>
              <w:jc w:val="center"/>
              <w:rPr>
                <w:rFonts w:ascii="仿宋" w:eastAsia="仿宋" w:hAnsi="仿宋"/>
                <w:sz w:val="28"/>
                <w:szCs w:val="28"/>
              </w:rPr>
            </w:pPr>
            <w:r>
              <w:rPr>
                <w:rFonts w:ascii="仿宋" w:eastAsia="仿宋" w:hAnsi="仿宋" w:hint="eastAsia"/>
                <w:b/>
                <w:sz w:val="28"/>
                <w:szCs w:val="28"/>
              </w:rPr>
              <w:t>相关</w:t>
            </w: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hint="eastAsia"/>
                <w:b/>
                <w:bCs/>
                <w:sz w:val="26"/>
                <w:szCs w:val="26"/>
              </w:rPr>
              <w:t>是否为专精特新企业</w:t>
            </w:r>
            <w:r>
              <w:rPr>
                <w:rFonts w:ascii="仿宋" w:eastAsia="仿宋" w:hAnsi="仿宋" w:hint="eastAsia"/>
                <w:sz w:val="26"/>
                <w:szCs w:val="26"/>
              </w:rPr>
              <w:t xml:space="preserve"> </w:t>
            </w:r>
            <w:r>
              <w:rPr>
                <w:rFonts w:ascii="仿宋" w:eastAsia="仿宋" w:hAnsi="仿宋" w:hint="eastAsia"/>
                <w:sz w:val="26"/>
                <w:szCs w:val="26"/>
              </w:rPr>
              <w:t>□是</w:t>
            </w:r>
            <w:r>
              <w:rPr>
                <w:rFonts w:ascii="仿宋" w:eastAsia="仿宋" w:hAnsi="仿宋" w:hint="eastAsia"/>
                <w:sz w:val="26"/>
                <w:szCs w:val="26"/>
              </w:rPr>
              <w:t xml:space="preserve">  </w:t>
            </w:r>
            <w:r>
              <w:rPr>
                <w:rFonts w:ascii="仿宋" w:eastAsia="仿宋" w:hAnsi="仿宋" w:hint="eastAsia"/>
                <w:sz w:val="26"/>
                <w:szCs w:val="26"/>
              </w:rPr>
              <w:t>□否</w:t>
            </w:r>
            <w:r>
              <w:rPr>
                <w:rFonts w:ascii="仿宋" w:eastAsia="仿宋" w:hAnsi="仿宋" w:hint="eastAsia"/>
                <w:sz w:val="26"/>
                <w:szCs w:val="26"/>
              </w:rPr>
              <w:t xml:space="preserve">     </w:t>
            </w:r>
            <w:proofErr w:type="gramStart"/>
            <w:r>
              <w:rPr>
                <w:rFonts w:ascii="仿宋" w:eastAsia="仿宋" w:hAnsi="仿宋" w:hint="eastAsia"/>
                <w:sz w:val="26"/>
                <w:szCs w:val="26"/>
              </w:rPr>
              <w:t>如是请</w:t>
            </w:r>
            <w:proofErr w:type="gramEnd"/>
            <w:r>
              <w:rPr>
                <w:rFonts w:ascii="仿宋" w:eastAsia="仿宋" w:hAnsi="仿宋" w:hint="eastAsia"/>
                <w:sz w:val="26"/>
                <w:szCs w:val="26"/>
              </w:rPr>
              <w:t>附查询截图</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ign w:val="center"/>
          </w:tcPr>
          <w:p w:rsidR="00BC4952" w:rsidRDefault="00BC4952">
            <w:pPr>
              <w:spacing w:line="320" w:lineRule="exact"/>
              <w:jc w:val="center"/>
              <w:rPr>
                <w:rFonts w:ascii="仿宋" w:eastAsia="仿宋" w:hAnsi="仿宋"/>
                <w:sz w:val="28"/>
                <w:szCs w:val="28"/>
              </w:rPr>
            </w:pP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hint="eastAsia"/>
                <w:b/>
                <w:bCs/>
                <w:sz w:val="26"/>
                <w:szCs w:val="26"/>
              </w:rPr>
              <w:t>是否为品牌企业</w:t>
            </w:r>
            <w:r>
              <w:rPr>
                <w:rFonts w:ascii="仿宋" w:eastAsia="仿宋" w:hAnsi="仿宋" w:hint="eastAsia"/>
                <w:sz w:val="26"/>
                <w:szCs w:val="26"/>
              </w:rPr>
              <w:t xml:space="preserve">     </w:t>
            </w:r>
            <w:r>
              <w:rPr>
                <w:rFonts w:ascii="仿宋" w:eastAsia="仿宋" w:hAnsi="仿宋" w:hint="eastAsia"/>
                <w:sz w:val="26"/>
                <w:szCs w:val="26"/>
              </w:rPr>
              <w:t>□是</w:t>
            </w:r>
            <w:r>
              <w:rPr>
                <w:rFonts w:ascii="仿宋" w:eastAsia="仿宋" w:hAnsi="仿宋" w:hint="eastAsia"/>
                <w:sz w:val="26"/>
                <w:szCs w:val="26"/>
              </w:rPr>
              <w:t xml:space="preserve">  </w:t>
            </w:r>
            <w:r>
              <w:rPr>
                <w:rFonts w:ascii="仿宋" w:eastAsia="仿宋" w:hAnsi="仿宋" w:hint="eastAsia"/>
                <w:sz w:val="26"/>
                <w:szCs w:val="26"/>
              </w:rPr>
              <w:t>□否</w:t>
            </w:r>
            <w:r>
              <w:rPr>
                <w:rFonts w:ascii="仿宋" w:eastAsia="仿宋" w:hAnsi="仿宋" w:hint="eastAsia"/>
                <w:sz w:val="26"/>
                <w:szCs w:val="26"/>
              </w:rPr>
              <w:t xml:space="preserve">     </w:t>
            </w:r>
            <w:proofErr w:type="gramStart"/>
            <w:r>
              <w:rPr>
                <w:rFonts w:ascii="仿宋" w:eastAsia="仿宋" w:hAnsi="仿宋" w:hint="eastAsia"/>
                <w:sz w:val="26"/>
                <w:szCs w:val="26"/>
              </w:rPr>
              <w:t>如是请</w:t>
            </w:r>
            <w:proofErr w:type="gramEnd"/>
            <w:r>
              <w:rPr>
                <w:rFonts w:ascii="仿宋" w:eastAsia="仿宋" w:hAnsi="仿宋" w:hint="eastAsia"/>
                <w:sz w:val="26"/>
                <w:szCs w:val="26"/>
              </w:rPr>
              <w:t>附查询截图</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jc w:val="center"/>
        </w:trPr>
        <w:tc>
          <w:tcPr>
            <w:tcW w:w="1369" w:type="dxa"/>
            <w:vMerge/>
            <w:vAlign w:val="center"/>
          </w:tcPr>
          <w:p w:rsidR="00BC4952" w:rsidRDefault="00BC4952">
            <w:pPr>
              <w:spacing w:line="320" w:lineRule="exact"/>
              <w:jc w:val="center"/>
              <w:rPr>
                <w:rFonts w:ascii="仿宋" w:eastAsia="仿宋" w:hAnsi="仿宋"/>
                <w:sz w:val="28"/>
                <w:szCs w:val="28"/>
              </w:rPr>
            </w:pPr>
          </w:p>
        </w:tc>
        <w:tc>
          <w:tcPr>
            <w:tcW w:w="8047" w:type="dxa"/>
            <w:gridSpan w:val="9"/>
            <w:vAlign w:val="center"/>
          </w:tcPr>
          <w:p w:rsidR="00BC4952" w:rsidRDefault="00B74C9C">
            <w:pPr>
              <w:spacing w:line="320" w:lineRule="exact"/>
              <w:rPr>
                <w:rFonts w:ascii="仿宋" w:eastAsia="仿宋" w:hAnsi="仿宋"/>
                <w:sz w:val="26"/>
                <w:szCs w:val="26"/>
              </w:rPr>
            </w:pPr>
            <w:r>
              <w:rPr>
                <w:rFonts w:ascii="仿宋" w:eastAsia="仿宋" w:hAnsi="仿宋" w:hint="eastAsia"/>
                <w:b/>
                <w:bCs/>
                <w:sz w:val="26"/>
                <w:szCs w:val="26"/>
              </w:rPr>
              <w:t>是否有注册商标</w:t>
            </w:r>
            <w:r>
              <w:rPr>
                <w:rFonts w:ascii="仿宋" w:eastAsia="仿宋" w:hAnsi="仿宋" w:hint="eastAsia"/>
                <w:sz w:val="26"/>
                <w:szCs w:val="26"/>
              </w:rPr>
              <w:t xml:space="preserve">     </w:t>
            </w:r>
            <w:r>
              <w:rPr>
                <w:rFonts w:ascii="仿宋" w:eastAsia="仿宋" w:hAnsi="仿宋" w:hint="eastAsia"/>
                <w:sz w:val="26"/>
                <w:szCs w:val="26"/>
              </w:rPr>
              <w:t>□是</w:t>
            </w:r>
            <w:r>
              <w:rPr>
                <w:rFonts w:ascii="仿宋" w:eastAsia="仿宋" w:hAnsi="仿宋" w:hint="eastAsia"/>
                <w:sz w:val="26"/>
                <w:szCs w:val="26"/>
              </w:rPr>
              <w:t xml:space="preserve">  </w:t>
            </w:r>
            <w:r>
              <w:rPr>
                <w:rFonts w:ascii="仿宋" w:eastAsia="仿宋" w:hAnsi="仿宋" w:hint="eastAsia"/>
                <w:sz w:val="26"/>
                <w:szCs w:val="26"/>
              </w:rPr>
              <w:t>□否</w:t>
            </w:r>
            <w:r>
              <w:rPr>
                <w:rFonts w:ascii="仿宋" w:eastAsia="仿宋" w:hAnsi="仿宋" w:hint="eastAsia"/>
                <w:sz w:val="26"/>
                <w:szCs w:val="26"/>
              </w:rPr>
              <w:t xml:space="preserve">     </w:t>
            </w:r>
            <w:proofErr w:type="gramStart"/>
            <w:r>
              <w:rPr>
                <w:rFonts w:ascii="仿宋" w:eastAsia="仿宋" w:hAnsi="仿宋" w:hint="eastAsia"/>
                <w:sz w:val="26"/>
                <w:szCs w:val="26"/>
              </w:rPr>
              <w:t>如是请附商标</w:t>
            </w:r>
            <w:proofErr w:type="gramEnd"/>
            <w:r>
              <w:rPr>
                <w:rFonts w:ascii="仿宋" w:eastAsia="仿宋" w:hAnsi="仿宋" w:hint="eastAsia"/>
                <w:sz w:val="26"/>
                <w:szCs w:val="26"/>
              </w:rPr>
              <w:t>图片</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927"/>
          <w:jc w:val="center"/>
        </w:trPr>
        <w:tc>
          <w:tcPr>
            <w:tcW w:w="9416" w:type="dxa"/>
            <w:gridSpan w:val="10"/>
            <w:vAlign w:val="center"/>
          </w:tcPr>
          <w:p w:rsidR="00BC4952" w:rsidRDefault="00B74C9C">
            <w:pPr>
              <w:spacing w:line="360" w:lineRule="auto"/>
              <w:rPr>
                <w:rFonts w:ascii="仿宋" w:eastAsia="仿宋" w:hAnsi="仿宋"/>
                <w:b/>
                <w:sz w:val="28"/>
                <w:szCs w:val="28"/>
              </w:rPr>
            </w:pPr>
            <w:r>
              <w:rPr>
                <w:rFonts w:ascii="仿宋" w:eastAsia="仿宋" w:hAnsi="仿宋"/>
                <w:b/>
                <w:sz w:val="28"/>
                <w:szCs w:val="28"/>
              </w:rPr>
              <w:lastRenderedPageBreak/>
              <w:t>参展单位盖章：</w:t>
            </w:r>
          </w:p>
          <w:p w:rsidR="00BC4952" w:rsidRDefault="00BC4952">
            <w:pPr>
              <w:spacing w:line="400" w:lineRule="exact"/>
              <w:rPr>
                <w:rFonts w:ascii="仿宋" w:eastAsia="仿宋" w:hAnsi="仿宋"/>
                <w:b/>
                <w:sz w:val="26"/>
                <w:szCs w:val="26"/>
              </w:rPr>
            </w:pPr>
          </w:p>
          <w:p w:rsidR="00BC4952" w:rsidRDefault="00BC4952">
            <w:pPr>
              <w:spacing w:line="400" w:lineRule="exact"/>
              <w:rPr>
                <w:rFonts w:ascii="仿宋" w:eastAsia="仿宋" w:hAnsi="仿宋"/>
                <w:b/>
                <w:sz w:val="26"/>
                <w:szCs w:val="26"/>
              </w:rPr>
            </w:pPr>
          </w:p>
          <w:p w:rsidR="00BC4952" w:rsidRDefault="00BC4952">
            <w:pPr>
              <w:spacing w:line="400" w:lineRule="exact"/>
              <w:rPr>
                <w:rFonts w:ascii="仿宋" w:eastAsia="仿宋" w:hAnsi="仿宋"/>
                <w:b/>
                <w:sz w:val="26"/>
                <w:szCs w:val="26"/>
              </w:rPr>
            </w:pPr>
          </w:p>
          <w:p w:rsidR="00BC4952" w:rsidRDefault="00BC4952">
            <w:pPr>
              <w:spacing w:line="400" w:lineRule="exact"/>
              <w:rPr>
                <w:rFonts w:ascii="仿宋" w:eastAsia="仿宋" w:hAnsi="仿宋"/>
                <w:b/>
                <w:sz w:val="26"/>
                <w:szCs w:val="26"/>
              </w:rPr>
            </w:pPr>
          </w:p>
          <w:p w:rsidR="00BC4952" w:rsidRDefault="00B74C9C">
            <w:pPr>
              <w:spacing w:line="360" w:lineRule="auto"/>
              <w:rPr>
                <w:rFonts w:ascii="仿宋" w:eastAsia="仿宋" w:hAnsi="仿宋"/>
                <w:sz w:val="28"/>
                <w:szCs w:val="28"/>
              </w:rPr>
            </w:pP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b/>
                <w:sz w:val="28"/>
                <w:szCs w:val="28"/>
              </w:rPr>
              <w:t>年</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b/>
                <w:sz w:val="28"/>
                <w:szCs w:val="28"/>
              </w:rPr>
              <w:t>月</w:t>
            </w:r>
            <w:r>
              <w:rPr>
                <w:rFonts w:ascii="仿宋" w:eastAsia="仿宋" w:hAnsi="仿宋"/>
                <w:b/>
                <w:sz w:val="28"/>
                <w:szCs w:val="28"/>
              </w:rPr>
              <w:t xml:space="preserve">      </w:t>
            </w:r>
            <w:r>
              <w:rPr>
                <w:rFonts w:ascii="仿宋" w:eastAsia="仿宋" w:hAnsi="仿宋"/>
                <w:b/>
                <w:sz w:val="28"/>
                <w:szCs w:val="28"/>
              </w:rPr>
              <w:t>日</w:t>
            </w:r>
          </w:p>
        </w:tc>
      </w:tr>
      <w:tr w:rsidR="00BC49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567"/>
          <w:jc w:val="center"/>
        </w:trPr>
        <w:tc>
          <w:tcPr>
            <w:tcW w:w="1609" w:type="dxa"/>
            <w:gridSpan w:val="2"/>
            <w:tcBorders>
              <w:bottom w:val="single" w:sz="4" w:space="0" w:color="auto"/>
            </w:tcBorders>
            <w:vAlign w:val="center"/>
          </w:tcPr>
          <w:p w:rsidR="00BC4952" w:rsidRDefault="00B74C9C">
            <w:pPr>
              <w:spacing w:line="360" w:lineRule="auto"/>
              <w:jc w:val="center"/>
              <w:rPr>
                <w:rFonts w:ascii="仿宋" w:eastAsia="仿宋" w:hAnsi="仿宋"/>
                <w:b/>
                <w:sz w:val="28"/>
                <w:szCs w:val="28"/>
              </w:rPr>
            </w:pPr>
            <w:r>
              <w:rPr>
                <w:rFonts w:ascii="仿宋" w:eastAsia="仿宋" w:hAnsi="仿宋" w:hint="eastAsia"/>
                <w:b/>
                <w:sz w:val="28"/>
                <w:szCs w:val="28"/>
              </w:rPr>
              <w:t>参展须知</w:t>
            </w:r>
          </w:p>
        </w:tc>
        <w:tc>
          <w:tcPr>
            <w:tcW w:w="7807" w:type="dxa"/>
            <w:gridSpan w:val="8"/>
            <w:tcBorders>
              <w:bottom w:val="single" w:sz="4" w:space="0" w:color="auto"/>
            </w:tcBorders>
          </w:tcPr>
          <w:p w:rsidR="00BC4952" w:rsidRDefault="00B74C9C">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参展单位须填写本确认函并加盖公章，于组织方规定日期内提交作为参展依据，联系人：</w:t>
            </w:r>
            <w:r>
              <w:rPr>
                <w:rFonts w:ascii="仿宋_GB2312" w:eastAsia="仿宋_GB2312" w:hAnsi="仿宋_GB2312" w:cs="仿宋_GB2312" w:hint="eastAsia"/>
                <w:b/>
                <w:bCs/>
                <w:szCs w:val="21"/>
              </w:rPr>
              <w:t>贾先生</w:t>
            </w:r>
            <w:r>
              <w:rPr>
                <w:rFonts w:ascii="仿宋_GB2312" w:eastAsia="仿宋_GB2312" w:hAnsi="仿宋_GB2312" w:cs="仿宋_GB2312" w:hint="eastAsia"/>
                <w:b/>
                <w:bCs/>
                <w:szCs w:val="21"/>
              </w:rPr>
              <w:t xml:space="preserve"> 17688836171</w:t>
            </w:r>
          </w:p>
          <w:p w:rsidR="00BC4952" w:rsidRDefault="00B74C9C">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BC4952" w:rsidRDefault="00B74C9C">
            <w:pPr>
              <w:spacing w:line="360" w:lineRule="auto"/>
              <w:rPr>
                <w:rFonts w:ascii="仿宋" w:eastAsia="仿宋" w:hAnsi="仿宋"/>
                <w:b/>
                <w:sz w:val="28"/>
                <w:szCs w:val="28"/>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参展单位和参展人员须遵守展览主办</w:t>
            </w:r>
            <w:proofErr w:type="gramStart"/>
            <w:r>
              <w:rPr>
                <w:rFonts w:ascii="仿宋_GB2312" w:eastAsia="仿宋_GB2312" w:hAnsi="仿宋_GB2312" w:cs="仿宋_GB2312" w:hint="eastAsia"/>
                <w:b/>
                <w:bCs/>
                <w:szCs w:val="21"/>
              </w:rPr>
              <w:t>方相关</w:t>
            </w:r>
            <w:proofErr w:type="gramEnd"/>
            <w:r>
              <w:rPr>
                <w:rFonts w:ascii="仿宋_GB2312" w:eastAsia="仿宋_GB2312" w:hAnsi="仿宋_GB2312" w:cs="仿宋_GB2312" w:hint="eastAsia"/>
                <w:b/>
                <w:bCs/>
                <w:szCs w:val="21"/>
              </w:rPr>
              <w:t>规则规定</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最终解释权归</w:t>
            </w:r>
            <w:proofErr w:type="gramStart"/>
            <w:r>
              <w:rPr>
                <w:rFonts w:ascii="仿宋_GB2312" w:eastAsia="仿宋_GB2312" w:hAnsi="仿宋_GB2312" w:cs="仿宋_GB2312" w:hint="eastAsia"/>
                <w:b/>
                <w:bCs/>
                <w:szCs w:val="21"/>
              </w:rPr>
              <w:t>深组织</w:t>
            </w:r>
            <w:proofErr w:type="gramEnd"/>
            <w:r>
              <w:rPr>
                <w:rFonts w:ascii="仿宋_GB2312" w:eastAsia="仿宋_GB2312" w:hAnsi="仿宋_GB2312" w:cs="仿宋_GB2312" w:hint="eastAsia"/>
                <w:b/>
                <w:bCs/>
                <w:szCs w:val="21"/>
              </w:rPr>
              <w:t>方所有。</w:t>
            </w:r>
          </w:p>
        </w:tc>
      </w:tr>
    </w:tbl>
    <w:p w:rsidR="00BC4952" w:rsidRDefault="00BC4952">
      <w:pPr>
        <w:spacing w:line="160" w:lineRule="exact"/>
        <w:ind w:rightChars="42" w:right="88"/>
        <w:rPr>
          <w:rFonts w:eastAsia="楷体_GB2312"/>
          <w:b/>
          <w:sz w:val="48"/>
        </w:rPr>
      </w:pPr>
    </w:p>
    <w:p w:rsidR="00BC4952" w:rsidRDefault="00B74C9C">
      <w:pPr>
        <w:adjustRightInd w:val="0"/>
        <w:snapToGrid w:val="0"/>
        <w:spacing w:line="500" w:lineRule="exact"/>
        <w:rPr>
          <w:rFonts w:ascii="方正小标宋_GBK" w:eastAsia="方正小标宋_GBK" w:hAnsi="方正小标宋_GBK" w:cs="方正小标宋_GBK"/>
          <w:sz w:val="44"/>
          <w:szCs w:val="44"/>
        </w:rPr>
      </w:pPr>
      <w:r>
        <w:rPr>
          <w:rFonts w:ascii="仿宋" w:eastAsia="仿宋" w:hAnsi="仿宋" w:cs="仿宋" w:hint="eastAsia"/>
          <w:b/>
          <w:sz w:val="28"/>
          <w:szCs w:val="28"/>
        </w:rPr>
        <w:t>注：经参展企业盖章确认有效</w:t>
      </w:r>
      <w:r>
        <w:rPr>
          <w:rFonts w:ascii="仿宋" w:eastAsia="仿宋" w:hAnsi="仿宋" w:cs="仿宋" w:hint="eastAsia"/>
          <w:b/>
          <w:sz w:val="28"/>
          <w:szCs w:val="28"/>
        </w:rPr>
        <w:t>.</w:t>
      </w: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adjustRightInd w:val="0"/>
        <w:snapToGrid w:val="0"/>
        <w:spacing w:line="500" w:lineRule="exact"/>
        <w:jc w:val="center"/>
        <w:rPr>
          <w:rFonts w:ascii="方正小标宋_GBK" w:eastAsia="方正小标宋_GBK" w:hAnsi="方正小标宋_GBK" w:cs="方正小标宋_GBK"/>
          <w:sz w:val="44"/>
          <w:szCs w:val="44"/>
        </w:rPr>
      </w:pPr>
    </w:p>
    <w:p w:rsidR="00BC4952" w:rsidRDefault="00BC4952">
      <w:pPr>
        <w:spacing w:line="560" w:lineRule="exact"/>
        <w:rPr>
          <w:rFonts w:ascii="黑体" w:eastAsia="黑体" w:hAnsi="黑体" w:cs="黑体"/>
          <w:sz w:val="32"/>
          <w:szCs w:val="32"/>
        </w:rPr>
      </w:pPr>
    </w:p>
    <w:p w:rsidR="00BC4952" w:rsidRDefault="00B74C9C">
      <w:pPr>
        <w:pStyle w:val="a0"/>
        <w:jc w:val="left"/>
        <w:rPr>
          <w:rFonts w:ascii="黑体" w:eastAsia="黑体" w:hAnsi="黑体" w:cs="黑体"/>
          <w:b w:val="0"/>
          <w:bCs/>
          <w:szCs w:val="32"/>
        </w:rPr>
      </w:pPr>
      <w:r>
        <w:rPr>
          <w:rFonts w:ascii="黑体" w:eastAsia="黑体" w:hAnsi="黑体" w:cs="黑体" w:hint="eastAsia"/>
          <w:b w:val="0"/>
          <w:bCs/>
          <w:szCs w:val="32"/>
        </w:rPr>
        <w:lastRenderedPageBreak/>
        <w:t>附件</w:t>
      </w:r>
      <w:r>
        <w:rPr>
          <w:rFonts w:ascii="黑体" w:eastAsia="黑体" w:hAnsi="黑体" w:cs="黑体" w:hint="eastAsia"/>
          <w:b w:val="0"/>
          <w:bCs/>
          <w:szCs w:val="32"/>
        </w:rPr>
        <w:t>2</w:t>
      </w:r>
    </w:p>
    <w:p w:rsidR="00BC4952" w:rsidRDefault="00BC4952">
      <w:pPr>
        <w:rPr>
          <w:rFonts w:ascii="黑体" w:eastAsia="黑体" w:hAnsi="黑体" w:cs="黑体"/>
          <w:bCs/>
          <w:sz w:val="32"/>
          <w:szCs w:val="32"/>
        </w:rPr>
      </w:pPr>
    </w:p>
    <w:p w:rsidR="00BC4952" w:rsidRDefault="00B74C9C">
      <w:pPr>
        <w:pStyle w:val="a0"/>
        <w:rPr>
          <w:rFonts w:ascii="方正小标宋简体" w:eastAsia="方正小标宋简体" w:hAnsi="方正小标宋简体" w:cs="方正小标宋简体"/>
          <w:b w:val="0"/>
          <w:bCs/>
          <w:sz w:val="44"/>
          <w:szCs w:val="44"/>
        </w:rPr>
      </w:pPr>
      <w:r>
        <w:rPr>
          <w:rFonts w:ascii="方正小标宋简体" w:eastAsia="方正小标宋简体" w:hAnsi="方正小标宋简体" w:cs="方正小标宋简体" w:hint="eastAsia"/>
          <w:b w:val="0"/>
          <w:bCs/>
          <w:sz w:val="44"/>
          <w:szCs w:val="44"/>
        </w:rPr>
        <w:t>2025</w:t>
      </w:r>
      <w:r>
        <w:rPr>
          <w:rFonts w:ascii="方正小标宋简体" w:eastAsia="方正小标宋简体" w:hAnsi="方正小标宋简体" w:cs="方正小标宋简体" w:hint="eastAsia"/>
          <w:b w:val="0"/>
          <w:bCs/>
          <w:sz w:val="44"/>
          <w:szCs w:val="44"/>
        </w:rPr>
        <w:t>年尼日利亚拉各斯国际博览会简介</w:t>
      </w:r>
    </w:p>
    <w:p w:rsidR="00BC4952" w:rsidRDefault="00BC4952">
      <w:pPr>
        <w:rPr>
          <w:rFonts w:ascii="仿宋_GB2312" w:eastAsia="仿宋_GB2312" w:hAnsi="仿宋_GB2312" w:cs="仿宋_GB2312"/>
          <w:sz w:val="32"/>
          <w:szCs w:val="32"/>
        </w:rPr>
      </w:pPr>
    </w:p>
    <w:p w:rsidR="00BC4952" w:rsidRDefault="00B74C9C">
      <w:pPr>
        <w:pStyle w:val="a0"/>
        <w:spacing w:line="560" w:lineRule="exact"/>
        <w:ind w:firstLineChars="200" w:firstLine="640"/>
        <w:jc w:val="both"/>
        <w:rPr>
          <w:rFonts w:ascii="黑体" w:eastAsia="黑体" w:hAnsi="黑体" w:cs="黑体"/>
          <w:b w:val="0"/>
          <w:bCs/>
        </w:rPr>
      </w:pPr>
      <w:r>
        <w:rPr>
          <w:rFonts w:ascii="黑体" w:eastAsia="黑体" w:hAnsi="黑体" w:cs="黑体" w:hint="eastAsia"/>
          <w:b w:val="0"/>
          <w:bCs/>
        </w:rPr>
        <w:t>一、展会概况</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展会名称：</w:t>
      </w:r>
      <w:r>
        <w:rPr>
          <w:rFonts w:ascii="仿宋_GB2312" w:eastAsia="仿宋_GB2312" w:hAnsi="仿宋_GB2312" w:cs="仿宋_GB2312" w:hint="eastAsia"/>
          <w:b w:val="0"/>
          <w:bCs/>
        </w:rPr>
        <w:t>2025</w:t>
      </w:r>
      <w:r>
        <w:rPr>
          <w:rFonts w:ascii="仿宋_GB2312" w:eastAsia="仿宋_GB2312" w:hAnsi="仿宋_GB2312" w:cs="仿宋_GB2312" w:hint="eastAsia"/>
          <w:b w:val="0"/>
          <w:bCs/>
        </w:rPr>
        <w:t>年尼日利亚拉各斯国际博览会（以下简称“尼日利亚展”）</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展出时间：</w:t>
      </w:r>
      <w:r>
        <w:rPr>
          <w:rFonts w:ascii="仿宋_GB2312" w:eastAsia="仿宋_GB2312" w:hAnsi="仿宋_GB2312" w:cs="仿宋_GB2312" w:hint="eastAsia"/>
          <w:b w:val="0"/>
          <w:bCs/>
        </w:rPr>
        <w:t>2025</w:t>
      </w:r>
      <w:r>
        <w:rPr>
          <w:rFonts w:ascii="仿宋_GB2312" w:eastAsia="仿宋_GB2312" w:hAnsi="仿宋_GB2312" w:cs="仿宋_GB2312" w:hint="eastAsia"/>
          <w:b w:val="0"/>
          <w:bCs/>
        </w:rPr>
        <w:t>年</w:t>
      </w:r>
      <w:r>
        <w:rPr>
          <w:rFonts w:ascii="仿宋_GB2312" w:eastAsia="仿宋_GB2312" w:hAnsi="仿宋_GB2312" w:cs="仿宋_GB2312" w:hint="eastAsia"/>
          <w:b w:val="0"/>
          <w:bCs/>
        </w:rPr>
        <w:t>11</w:t>
      </w:r>
      <w:r>
        <w:rPr>
          <w:rFonts w:ascii="仿宋_GB2312" w:eastAsia="仿宋_GB2312" w:hAnsi="仿宋_GB2312" w:cs="仿宋_GB2312" w:hint="eastAsia"/>
          <w:b w:val="0"/>
          <w:bCs/>
        </w:rPr>
        <w:t>月</w:t>
      </w:r>
      <w:r>
        <w:rPr>
          <w:rFonts w:ascii="仿宋_GB2312" w:eastAsia="仿宋_GB2312" w:hAnsi="仿宋_GB2312" w:cs="仿宋_GB2312" w:hint="eastAsia"/>
          <w:b w:val="0"/>
          <w:bCs/>
        </w:rPr>
        <w:t>11-13</w:t>
      </w:r>
      <w:r>
        <w:rPr>
          <w:rFonts w:ascii="仿宋_GB2312" w:eastAsia="仿宋_GB2312" w:hAnsi="仿宋_GB2312" w:cs="仿宋_GB2312" w:hint="eastAsia"/>
          <w:b w:val="0"/>
          <w:bCs/>
        </w:rPr>
        <w:t>日</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展出地点：尼日利亚拉各斯</w:t>
      </w:r>
      <w:r>
        <w:rPr>
          <w:rFonts w:ascii="仿宋_GB2312" w:eastAsia="仿宋_GB2312" w:hAnsi="仿宋_GB2312" w:cs="仿宋_GB2312" w:hint="eastAsia"/>
          <w:b w:val="0"/>
          <w:bCs/>
        </w:rPr>
        <w:t>TBS</w:t>
      </w:r>
      <w:r>
        <w:rPr>
          <w:rFonts w:ascii="仿宋_GB2312" w:eastAsia="仿宋_GB2312" w:hAnsi="仿宋_GB2312" w:cs="仿宋_GB2312" w:hint="eastAsia"/>
          <w:b w:val="0"/>
          <w:bCs/>
        </w:rPr>
        <w:t>展馆</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尼日利亚是非洲第一人口大国和第一大经济体，是中国在非洲的第二大出口市场、第三大贸易伙伴和主要投资目的地国。</w:t>
      </w:r>
      <w:r>
        <w:rPr>
          <w:rFonts w:ascii="仿宋_GB2312" w:eastAsia="仿宋_GB2312" w:hAnsi="仿宋_GB2312" w:cs="仿宋_GB2312" w:hint="eastAsia"/>
          <w:b w:val="0"/>
          <w:bCs/>
        </w:rPr>
        <w:t>2025</w:t>
      </w:r>
      <w:r>
        <w:rPr>
          <w:rFonts w:ascii="仿宋_GB2312" w:eastAsia="仿宋_GB2312" w:hAnsi="仿宋_GB2312" w:cs="仿宋_GB2312" w:hint="eastAsia"/>
          <w:b w:val="0"/>
          <w:bCs/>
        </w:rPr>
        <w:t>中国贸促会</w:t>
      </w:r>
      <w:proofErr w:type="gramStart"/>
      <w:r>
        <w:rPr>
          <w:rFonts w:ascii="仿宋_GB2312" w:eastAsia="仿宋_GB2312" w:hAnsi="仿宋_GB2312" w:cs="仿宋_GB2312" w:hint="eastAsia"/>
          <w:b w:val="0"/>
          <w:bCs/>
        </w:rPr>
        <w:t>组织赴尼参展</w:t>
      </w:r>
      <w:proofErr w:type="gramEnd"/>
      <w:r>
        <w:rPr>
          <w:rFonts w:ascii="仿宋_GB2312" w:eastAsia="仿宋_GB2312" w:hAnsi="仿宋_GB2312" w:cs="仿宋_GB2312" w:hint="eastAsia"/>
          <w:b w:val="0"/>
          <w:bCs/>
        </w:rPr>
        <w:t>，有利于帮助中国企业开拓尼市场，并进一步辐射贝宁、尼日尔、科特迪瓦等西非国家，深化中国与西非国家贸易投资合作。</w:t>
      </w:r>
    </w:p>
    <w:p w:rsidR="00BC4952" w:rsidRDefault="00B74C9C">
      <w:pPr>
        <w:pStyle w:val="a0"/>
        <w:spacing w:line="560" w:lineRule="exact"/>
        <w:ind w:firstLineChars="200" w:firstLine="640"/>
        <w:jc w:val="both"/>
        <w:rPr>
          <w:rFonts w:ascii="黑体" w:eastAsia="黑体" w:hAnsi="黑体" w:cs="黑体"/>
          <w:b w:val="0"/>
          <w:bCs/>
        </w:rPr>
      </w:pPr>
      <w:r>
        <w:rPr>
          <w:rFonts w:ascii="黑体" w:eastAsia="黑体" w:hAnsi="黑体" w:cs="黑体" w:hint="eastAsia"/>
          <w:b w:val="0"/>
          <w:bCs/>
        </w:rPr>
        <w:t>二、市场简介</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尼日利亚是非洲第一大经济体和第一人口大国。</w:t>
      </w:r>
      <w:r>
        <w:rPr>
          <w:rFonts w:ascii="仿宋_GB2312" w:eastAsia="仿宋_GB2312" w:hAnsi="仿宋_GB2312" w:cs="仿宋_GB2312" w:hint="eastAsia"/>
          <w:b w:val="0"/>
          <w:bCs/>
        </w:rPr>
        <w:t>2024</w:t>
      </w:r>
      <w:r>
        <w:rPr>
          <w:rFonts w:ascii="仿宋_GB2312" w:eastAsia="仿宋_GB2312" w:hAnsi="仿宋_GB2312" w:cs="仿宋_GB2312" w:hint="eastAsia"/>
          <w:b w:val="0"/>
          <w:bCs/>
        </w:rPr>
        <w:t>年人口</w:t>
      </w:r>
      <w:r>
        <w:rPr>
          <w:rFonts w:ascii="仿宋_GB2312" w:eastAsia="仿宋_GB2312" w:hAnsi="仿宋_GB2312" w:cs="仿宋_GB2312" w:hint="eastAsia"/>
          <w:b w:val="0"/>
          <w:bCs/>
        </w:rPr>
        <w:t>2.27</w:t>
      </w:r>
      <w:r>
        <w:rPr>
          <w:rFonts w:ascii="仿宋_GB2312" w:eastAsia="仿宋_GB2312" w:hAnsi="仿宋_GB2312" w:cs="仿宋_GB2312" w:hint="eastAsia"/>
          <w:b w:val="0"/>
          <w:bCs/>
        </w:rPr>
        <w:t>亿，占非洲总人口的</w:t>
      </w:r>
      <w:r>
        <w:rPr>
          <w:rFonts w:ascii="仿宋_GB2312" w:eastAsia="仿宋_GB2312" w:hAnsi="仿宋_GB2312" w:cs="仿宋_GB2312" w:hint="eastAsia"/>
          <w:b w:val="0"/>
          <w:bCs/>
        </w:rPr>
        <w:t>1/6</w:t>
      </w:r>
      <w:r>
        <w:rPr>
          <w:rFonts w:ascii="仿宋_GB2312" w:eastAsia="仿宋_GB2312" w:hAnsi="仿宋_GB2312" w:cs="仿宋_GB2312" w:hint="eastAsia"/>
          <w:b w:val="0"/>
          <w:bCs/>
        </w:rPr>
        <w:t>，其中产阶级超过</w:t>
      </w:r>
      <w:r>
        <w:rPr>
          <w:rFonts w:ascii="仿宋_GB2312" w:eastAsia="仿宋_GB2312" w:hAnsi="仿宋_GB2312" w:cs="仿宋_GB2312" w:hint="eastAsia"/>
          <w:b w:val="0"/>
          <w:bCs/>
        </w:rPr>
        <w:t>3800</w:t>
      </w:r>
      <w:r>
        <w:rPr>
          <w:rFonts w:ascii="仿宋_GB2312" w:eastAsia="仿宋_GB2312" w:hAnsi="仿宋_GB2312" w:cs="仿宋_GB2312" w:hint="eastAsia"/>
          <w:b w:val="0"/>
          <w:bCs/>
        </w:rPr>
        <w:t>万，近</w:t>
      </w:r>
      <w:r>
        <w:rPr>
          <w:rFonts w:ascii="仿宋_GB2312" w:eastAsia="仿宋_GB2312" w:hAnsi="仿宋_GB2312" w:cs="仿宋_GB2312" w:hint="eastAsia"/>
          <w:b w:val="0"/>
          <w:bCs/>
        </w:rPr>
        <w:t>10</w:t>
      </w:r>
      <w:r>
        <w:rPr>
          <w:rFonts w:ascii="仿宋_GB2312" w:eastAsia="仿宋_GB2312" w:hAnsi="仿宋_GB2312" w:cs="仿宋_GB2312" w:hint="eastAsia"/>
          <w:b w:val="0"/>
          <w:bCs/>
        </w:rPr>
        <w:t>年</w:t>
      </w:r>
      <w:r>
        <w:rPr>
          <w:rFonts w:ascii="仿宋_GB2312" w:eastAsia="仿宋_GB2312" w:hAnsi="仿宋_GB2312" w:cs="仿宋_GB2312" w:hint="eastAsia"/>
          <w:b w:val="0"/>
          <w:bCs/>
        </w:rPr>
        <w:t>GDP</w:t>
      </w:r>
      <w:r>
        <w:rPr>
          <w:rFonts w:ascii="仿宋_GB2312" w:eastAsia="仿宋_GB2312" w:hAnsi="仿宋_GB2312" w:cs="仿宋_GB2312" w:hint="eastAsia"/>
          <w:b w:val="0"/>
          <w:bCs/>
        </w:rPr>
        <w:t>年均增长</w:t>
      </w:r>
      <w:r>
        <w:rPr>
          <w:rFonts w:ascii="仿宋_GB2312" w:eastAsia="仿宋_GB2312" w:hAnsi="仿宋_GB2312" w:cs="仿宋_GB2312" w:hint="eastAsia"/>
          <w:b w:val="0"/>
          <w:bCs/>
        </w:rPr>
        <w:t>6.8%</w:t>
      </w:r>
      <w:r>
        <w:rPr>
          <w:rFonts w:ascii="仿宋_GB2312" w:eastAsia="仿宋_GB2312" w:hAnsi="仿宋_GB2312" w:cs="仿宋_GB2312" w:hint="eastAsia"/>
          <w:b w:val="0"/>
          <w:bCs/>
        </w:rPr>
        <w:t>，消费能力稳步增长。商业氛围宽松，对华人友好，具有低中</w:t>
      </w:r>
      <w:proofErr w:type="gramStart"/>
      <w:r>
        <w:rPr>
          <w:rFonts w:ascii="仿宋_GB2312" w:eastAsia="仿宋_GB2312" w:hAnsi="仿宋_GB2312" w:cs="仿宋_GB2312" w:hint="eastAsia"/>
          <w:b w:val="0"/>
          <w:bCs/>
        </w:rPr>
        <w:t>高不同</w:t>
      </w:r>
      <w:proofErr w:type="gramEnd"/>
      <w:r>
        <w:rPr>
          <w:rFonts w:ascii="仿宋_GB2312" w:eastAsia="仿宋_GB2312" w:hAnsi="仿宋_GB2312" w:cs="仿宋_GB2312" w:hint="eastAsia"/>
          <w:b w:val="0"/>
          <w:bCs/>
        </w:rPr>
        <w:t>档次的消费群。</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lastRenderedPageBreak/>
        <w:t>⊕购买力强：</w:t>
      </w:r>
      <w:r>
        <w:rPr>
          <w:rFonts w:ascii="仿宋_GB2312" w:eastAsia="仿宋_GB2312" w:hAnsi="仿宋_GB2312" w:cs="仿宋_GB2312" w:hint="eastAsia"/>
          <w:b w:val="0"/>
          <w:bCs/>
        </w:rPr>
        <w:t>OPEC</w:t>
      </w:r>
      <w:r>
        <w:rPr>
          <w:rFonts w:ascii="仿宋_GB2312" w:eastAsia="仿宋_GB2312" w:hAnsi="仿宋_GB2312" w:cs="仿宋_GB2312" w:hint="eastAsia"/>
          <w:b w:val="0"/>
          <w:bCs/>
        </w:rPr>
        <w:t>成员国</w:t>
      </w:r>
      <w:r>
        <w:rPr>
          <w:rFonts w:ascii="仿宋_GB2312" w:eastAsia="仿宋_GB2312" w:hAnsi="仿宋_GB2312" w:cs="仿宋_GB2312" w:hint="eastAsia"/>
          <w:b w:val="0"/>
          <w:bCs/>
        </w:rPr>
        <w:t>，石油储产量非洲第一，全球五大液化天然气出口国之一，支付能力强。日益增长的人口和经济实力保证了尼购买力、消费能力。</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⊕辐射力强：西非主要商品集散地，海运贸易占西非</w:t>
      </w:r>
      <w:r>
        <w:rPr>
          <w:rFonts w:ascii="仿宋_GB2312" w:eastAsia="仿宋_GB2312" w:hAnsi="仿宋_GB2312" w:cs="仿宋_GB2312" w:hint="eastAsia"/>
          <w:b w:val="0"/>
          <w:bCs/>
        </w:rPr>
        <w:t>70%</w:t>
      </w:r>
      <w:r>
        <w:rPr>
          <w:rFonts w:ascii="仿宋_GB2312" w:eastAsia="仿宋_GB2312" w:hAnsi="仿宋_GB2312" w:cs="仿宋_GB2312" w:hint="eastAsia"/>
          <w:b w:val="0"/>
          <w:bCs/>
        </w:rPr>
        <w:t>。西共体成员国</w:t>
      </w:r>
      <w:proofErr w:type="gramStart"/>
      <w:r>
        <w:rPr>
          <w:rFonts w:ascii="仿宋_GB2312" w:eastAsia="仿宋_GB2312" w:hAnsi="仿宋_GB2312" w:cs="仿宋_GB2312" w:hint="eastAsia"/>
          <w:b w:val="0"/>
          <w:bCs/>
        </w:rPr>
        <w:t>间取消</w:t>
      </w:r>
      <w:proofErr w:type="gramEnd"/>
      <w:r>
        <w:rPr>
          <w:rFonts w:ascii="仿宋_GB2312" w:eastAsia="仿宋_GB2312" w:hAnsi="仿宋_GB2312" w:cs="仿宋_GB2312" w:hint="eastAsia"/>
          <w:b w:val="0"/>
          <w:bCs/>
        </w:rPr>
        <w:t>关税和贸易限制；拉各斯人口</w:t>
      </w:r>
      <w:r>
        <w:rPr>
          <w:rFonts w:ascii="仿宋_GB2312" w:eastAsia="仿宋_GB2312" w:hAnsi="仿宋_GB2312" w:cs="仿宋_GB2312" w:hint="eastAsia"/>
          <w:b w:val="0"/>
          <w:bCs/>
        </w:rPr>
        <w:t>2</w:t>
      </w:r>
      <w:r>
        <w:rPr>
          <w:rFonts w:ascii="仿宋_GB2312" w:eastAsia="仿宋_GB2312" w:hAnsi="仿宋_GB2312" w:cs="仿宋_GB2312" w:hint="eastAsia"/>
          <w:b w:val="0"/>
          <w:bCs/>
        </w:rPr>
        <w:t>千多万，是西非最重要的商品中转港，对周边国家辐射力强，是中国通往西非地区的门户。</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⊕双边贸易：</w:t>
      </w:r>
      <w:r>
        <w:rPr>
          <w:rFonts w:ascii="仿宋_GB2312" w:eastAsia="仿宋_GB2312" w:hAnsi="仿宋_GB2312" w:cs="仿宋_GB2312" w:hint="eastAsia"/>
          <w:b w:val="0"/>
          <w:bCs/>
        </w:rPr>
        <w:t>2023</w:t>
      </w:r>
      <w:r>
        <w:rPr>
          <w:rFonts w:ascii="仿宋_GB2312" w:eastAsia="仿宋_GB2312" w:hAnsi="仿宋_GB2312" w:cs="仿宋_GB2312" w:hint="eastAsia"/>
          <w:b w:val="0"/>
          <w:bCs/>
        </w:rPr>
        <w:t>年，中尼双边贸易额</w:t>
      </w:r>
      <w:r>
        <w:rPr>
          <w:rFonts w:ascii="仿宋_GB2312" w:eastAsia="仿宋_GB2312" w:hAnsi="仿宋_GB2312" w:cs="仿宋_GB2312" w:hint="eastAsia"/>
          <w:b w:val="0"/>
          <w:bCs/>
        </w:rPr>
        <w:t>$225.6</w:t>
      </w:r>
      <w:r>
        <w:rPr>
          <w:rFonts w:ascii="仿宋_GB2312" w:eastAsia="仿宋_GB2312" w:hAnsi="仿宋_GB2312" w:cs="仿宋_GB2312" w:hint="eastAsia"/>
          <w:b w:val="0"/>
          <w:bCs/>
        </w:rPr>
        <w:t>亿。尼是我国在非洲第一大出口市场、第二大贸易伙伴、第一大承包工程市场和主要投资目的地，中国商品在当地竞争力很强。</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⊕深化合作：我国将深化与尼在基础设施建设、工业园区</w:t>
      </w:r>
      <w:r>
        <w:rPr>
          <w:rFonts w:ascii="仿宋_GB2312" w:eastAsia="仿宋_GB2312" w:hAnsi="仿宋_GB2312" w:cs="仿宋_GB2312" w:hint="eastAsia"/>
          <w:b w:val="0"/>
          <w:bCs/>
        </w:rPr>
        <w:t>、产业对接、资源开发利用、加工制造、农业现代化、电力、电信等领域合作，帮助尼建立完善自主工业体系。</w:t>
      </w:r>
    </w:p>
    <w:p w:rsidR="00BC4952" w:rsidRDefault="00B74C9C">
      <w:pPr>
        <w:pStyle w:val="a0"/>
        <w:spacing w:line="560" w:lineRule="exact"/>
        <w:ind w:firstLineChars="200" w:firstLine="640"/>
        <w:jc w:val="both"/>
        <w:rPr>
          <w:rFonts w:ascii="黑体" w:eastAsia="黑体" w:hAnsi="黑体" w:cs="黑体"/>
          <w:b w:val="0"/>
          <w:bCs/>
        </w:rPr>
      </w:pPr>
      <w:r>
        <w:rPr>
          <w:rFonts w:ascii="黑体" w:eastAsia="黑体" w:hAnsi="黑体" w:cs="黑体" w:hint="eastAsia"/>
          <w:b w:val="0"/>
          <w:bCs/>
        </w:rPr>
        <w:t>三、展品范围</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新能源产品、机电、五金、建材、汽车和配件、纺织、医疗用品、家电和电子产品、日用消费品等。</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黑体" w:eastAsia="黑体" w:hAnsi="黑体" w:cs="黑体" w:hint="eastAsia"/>
          <w:b w:val="0"/>
          <w:bCs/>
        </w:rPr>
        <w:t>四、展会介绍</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拉各斯国际贸易展览会（</w:t>
      </w:r>
      <w:r>
        <w:rPr>
          <w:rFonts w:ascii="仿宋_GB2312" w:eastAsia="仿宋_GB2312" w:hAnsi="仿宋_GB2312" w:cs="仿宋_GB2312" w:hint="eastAsia"/>
          <w:b w:val="0"/>
          <w:bCs/>
        </w:rPr>
        <w:t>LITF</w:t>
      </w:r>
      <w:r>
        <w:rPr>
          <w:rFonts w:ascii="仿宋_GB2312" w:eastAsia="仿宋_GB2312" w:hAnsi="仿宋_GB2312" w:cs="仿宋_GB2312" w:hint="eastAsia"/>
          <w:b w:val="0"/>
          <w:bCs/>
        </w:rPr>
        <w:t>）始于</w:t>
      </w:r>
      <w:r>
        <w:rPr>
          <w:rFonts w:ascii="仿宋_GB2312" w:eastAsia="仿宋_GB2312" w:hAnsi="仿宋_GB2312" w:cs="仿宋_GB2312" w:hint="eastAsia"/>
          <w:b w:val="0"/>
          <w:bCs/>
        </w:rPr>
        <w:t>1981</w:t>
      </w:r>
      <w:r>
        <w:rPr>
          <w:rFonts w:ascii="仿宋_GB2312" w:eastAsia="仿宋_GB2312" w:hAnsi="仿宋_GB2312" w:cs="仿宋_GB2312" w:hint="eastAsia"/>
          <w:b w:val="0"/>
          <w:bCs/>
        </w:rPr>
        <w:t>年，是目前西非规模最大、影响力最强的国际展，</w:t>
      </w:r>
      <w:r>
        <w:rPr>
          <w:rFonts w:ascii="仿宋_GB2312" w:eastAsia="仿宋_GB2312" w:hAnsi="仿宋_GB2312" w:cs="仿宋_GB2312" w:hint="eastAsia"/>
          <w:b w:val="0"/>
          <w:bCs/>
        </w:rPr>
        <w:t>展出面积</w:t>
      </w:r>
      <w:r>
        <w:rPr>
          <w:rFonts w:ascii="仿宋_GB2312" w:eastAsia="仿宋_GB2312" w:hAnsi="仿宋_GB2312" w:cs="仿宋_GB2312" w:hint="eastAsia"/>
          <w:b w:val="0"/>
          <w:bCs/>
        </w:rPr>
        <w:t>5</w:t>
      </w:r>
      <w:r>
        <w:rPr>
          <w:rFonts w:ascii="仿宋_GB2312" w:eastAsia="仿宋_GB2312" w:hAnsi="仿宋_GB2312" w:cs="仿宋_GB2312" w:hint="eastAsia"/>
          <w:b w:val="0"/>
          <w:bCs/>
        </w:rPr>
        <w:t>万平米，</w:t>
      </w:r>
      <w:r>
        <w:rPr>
          <w:rFonts w:ascii="仿宋_GB2312" w:eastAsia="仿宋_GB2312" w:hAnsi="仿宋_GB2312" w:cs="仿宋_GB2312" w:hint="eastAsia"/>
          <w:b w:val="0"/>
          <w:bCs/>
        </w:rPr>
        <w:t>展商来自非洲、欧美、亚洲等</w:t>
      </w:r>
      <w:r>
        <w:rPr>
          <w:rFonts w:ascii="仿宋_GB2312" w:eastAsia="仿宋_GB2312" w:hAnsi="仿宋_GB2312" w:cs="仿宋_GB2312" w:hint="eastAsia"/>
          <w:b w:val="0"/>
          <w:bCs/>
        </w:rPr>
        <w:t>20</w:t>
      </w:r>
      <w:r>
        <w:rPr>
          <w:rFonts w:ascii="仿宋_GB2312" w:eastAsia="仿宋_GB2312" w:hAnsi="仿宋_GB2312" w:cs="仿宋_GB2312" w:hint="eastAsia"/>
          <w:b w:val="0"/>
          <w:bCs/>
        </w:rPr>
        <w:t>多个国家，观众主要来自西共体国家。</w:t>
      </w:r>
      <w:r>
        <w:rPr>
          <w:rFonts w:ascii="仿宋_GB2312" w:eastAsia="仿宋_GB2312" w:hAnsi="仿宋_GB2312" w:cs="仿宋_GB2312" w:hint="eastAsia"/>
          <w:b w:val="0"/>
          <w:bCs/>
        </w:rPr>
        <w:lastRenderedPageBreak/>
        <w:t>该展</w:t>
      </w:r>
      <w:r>
        <w:rPr>
          <w:rFonts w:ascii="仿宋_GB2312" w:eastAsia="仿宋_GB2312" w:hAnsi="仿宋_GB2312" w:cs="仿宋_GB2312" w:hint="eastAsia"/>
          <w:b w:val="0"/>
          <w:bCs/>
        </w:rPr>
        <w:t>得到</w:t>
      </w:r>
      <w:r>
        <w:rPr>
          <w:rFonts w:ascii="仿宋_GB2312" w:eastAsia="仿宋_GB2312" w:hAnsi="仿宋_GB2312" w:cs="仿宋_GB2312" w:hint="eastAsia"/>
          <w:b w:val="0"/>
          <w:bCs/>
        </w:rPr>
        <w:t>了</w:t>
      </w:r>
      <w:r>
        <w:rPr>
          <w:rFonts w:ascii="仿宋_GB2312" w:eastAsia="仿宋_GB2312" w:hAnsi="仿宋_GB2312" w:cs="仿宋_GB2312" w:hint="eastAsia"/>
          <w:b w:val="0"/>
          <w:bCs/>
        </w:rPr>
        <w:t>尼日利亚众多国家级进口商协会、拉各斯工商会、拉各斯州政府、尼联邦政府的大力支持，已发展为中国企业开拓西非市场的首选展会。</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2024</w:t>
      </w:r>
      <w:r>
        <w:rPr>
          <w:rFonts w:ascii="仿宋_GB2312" w:eastAsia="仿宋_GB2312" w:hAnsi="仿宋_GB2312" w:cs="仿宋_GB2312" w:hint="eastAsia"/>
          <w:b w:val="0"/>
          <w:bCs/>
        </w:rPr>
        <w:t>尼日利亚展</w:t>
      </w:r>
      <w:r>
        <w:rPr>
          <w:rFonts w:ascii="仿宋_GB2312" w:eastAsia="仿宋_GB2312" w:hAnsi="仿宋_GB2312" w:cs="仿宋_GB2312" w:hint="eastAsia"/>
          <w:b w:val="0"/>
          <w:bCs/>
        </w:rPr>
        <w:t>到会观众</w:t>
      </w:r>
      <w:r>
        <w:rPr>
          <w:rFonts w:ascii="仿宋_GB2312" w:eastAsia="仿宋_GB2312" w:hAnsi="仿宋_GB2312" w:cs="仿宋_GB2312" w:hint="eastAsia"/>
          <w:b w:val="0"/>
          <w:bCs/>
        </w:rPr>
        <w:t>10217</w:t>
      </w:r>
      <w:r>
        <w:rPr>
          <w:rFonts w:ascii="仿宋_GB2312" w:eastAsia="仿宋_GB2312" w:hAnsi="仿宋_GB2312" w:cs="仿宋_GB2312" w:hint="eastAsia"/>
          <w:b w:val="0"/>
          <w:bCs/>
        </w:rPr>
        <w:t>人，来自加纳、贝宁、肯尼亚、尼日尔、德国、荷兰、日本等</w:t>
      </w:r>
      <w:r>
        <w:rPr>
          <w:rFonts w:ascii="仿宋_GB2312" w:eastAsia="仿宋_GB2312" w:hAnsi="仿宋_GB2312" w:cs="仿宋_GB2312" w:hint="eastAsia"/>
          <w:b w:val="0"/>
          <w:bCs/>
        </w:rPr>
        <w:t>24</w:t>
      </w:r>
      <w:r>
        <w:rPr>
          <w:rFonts w:ascii="仿宋_GB2312" w:eastAsia="仿宋_GB2312" w:hAnsi="仿宋_GB2312" w:cs="仿宋_GB2312" w:hint="eastAsia"/>
          <w:b w:val="0"/>
          <w:bCs/>
        </w:rPr>
        <w:t>个国家</w:t>
      </w:r>
      <w:r>
        <w:rPr>
          <w:rFonts w:ascii="仿宋_GB2312" w:eastAsia="仿宋_GB2312" w:hAnsi="仿宋_GB2312" w:cs="仿宋_GB2312" w:hint="eastAsia"/>
          <w:b w:val="0"/>
          <w:bCs/>
        </w:rPr>
        <w:t>/</w:t>
      </w:r>
      <w:r>
        <w:rPr>
          <w:rFonts w:ascii="仿宋_GB2312" w:eastAsia="仿宋_GB2312" w:hAnsi="仿宋_GB2312" w:cs="仿宋_GB2312" w:hint="eastAsia"/>
          <w:b w:val="0"/>
          <w:bCs/>
        </w:rPr>
        <w:t>地区；中国展商</w:t>
      </w:r>
      <w:r>
        <w:rPr>
          <w:rFonts w:ascii="仿宋_GB2312" w:eastAsia="仿宋_GB2312" w:hAnsi="仿宋_GB2312" w:cs="仿宋_GB2312" w:hint="eastAsia"/>
          <w:b w:val="0"/>
          <w:bCs/>
        </w:rPr>
        <w:t>195</w:t>
      </w:r>
      <w:r>
        <w:rPr>
          <w:rFonts w:ascii="仿宋_GB2312" w:eastAsia="仿宋_GB2312" w:hAnsi="仿宋_GB2312" w:cs="仿宋_GB2312" w:hint="eastAsia"/>
          <w:b w:val="0"/>
          <w:bCs/>
        </w:rPr>
        <w:t>家，来自浙江、广东、江苏、河北、山东、上海、河南、福建、湖南等</w:t>
      </w:r>
      <w:r>
        <w:rPr>
          <w:rFonts w:ascii="仿宋_GB2312" w:eastAsia="仿宋_GB2312" w:hAnsi="仿宋_GB2312" w:cs="仿宋_GB2312" w:hint="eastAsia"/>
          <w:b w:val="0"/>
          <w:bCs/>
        </w:rPr>
        <w:t>13</w:t>
      </w:r>
      <w:r>
        <w:rPr>
          <w:rFonts w:ascii="仿宋_GB2312" w:eastAsia="仿宋_GB2312" w:hAnsi="仿宋_GB2312" w:cs="仿宋_GB2312" w:hint="eastAsia"/>
          <w:b w:val="0"/>
          <w:bCs/>
        </w:rPr>
        <w:t>个省（市）。中国驻拉各斯总领馆代总领事、拉各斯工商会主席、拉各斯州政府代表均参加展会</w:t>
      </w:r>
      <w:proofErr w:type="gramStart"/>
      <w:r>
        <w:rPr>
          <w:rFonts w:ascii="仿宋_GB2312" w:eastAsia="仿宋_GB2312" w:hAnsi="仿宋_GB2312" w:cs="仿宋_GB2312" w:hint="eastAsia"/>
          <w:b w:val="0"/>
          <w:bCs/>
        </w:rPr>
        <w:t>系列开幕</w:t>
      </w:r>
      <w:proofErr w:type="gramEnd"/>
      <w:r>
        <w:rPr>
          <w:rFonts w:ascii="仿宋_GB2312" w:eastAsia="仿宋_GB2312" w:hAnsi="仿宋_GB2312" w:cs="仿宋_GB2312" w:hint="eastAsia"/>
          <w:b w:val="0"/>
          <w:bCs/>
        </w:rPr>
        <w:t>活动。展会特邀尼日利亚及周边国家的进口商现场</w:t>
      </w:r>
      <w:r>
        <w:rPr>
          <w:rFonts w:ascii="仿宋_GB2312" w:eastAsia="仿宋_GB2312" w:hAnsi="仿宋_GB2312" w:cs="仿宋_GB2312" w:hint="eastAsia"/>
          <w:b w:val="0"/>
          <w:bCs/>
        </w:rPr>
        <w:t xml:space="preserve">B2B </w:t>
      </w:r>
      <w:r>
        <w:rPr>
          <w:rFonts w:ascii="仿宋_GB2312" w:eastAsia="仿宋_GB2312" w:hAnsi="仿宋_GB2312" w:cs="仿宋_GB2312" w:hint="eastAsia"/>
          <w:b w:val="0"/>
          <w:bCs/>
        </w:rPr>
        <w:t>配对数百场，大量展商现场签单，展</w:t>
      </w:r>
      <w:proofErr w:type="gramStart"/>
      <w:r>
        <w:rPr>
          <w:rFonts w:ascii="仿宋_GB2312" w:eastAsia="仿宋_GB2312" w:hAnsi="仿宋_GB2312" w:cs="仿宋_GB2312" w:hint="eastAsia"/>
          <w:b w:val="0"/>
          <w:bCs/>
        </w:rPr>
        <w:t>贸效</w:t>
      </w:r>
      <w:r>
        <w:rPr>
          <w:rFonts w:ascii="仿宋_GB2312" w:eastAsia="仿宋_GB2312" w:hAnsi="仿宋_GB2312" w:cs="仿宋_GB2312" w:hint="eastAsia"/>
          <w:b w:val="0"/>
          <w:bCs/>
        </w:rPr>
        <w:t>果</w:t>
      </w:r>
      <w:proofErr w:type="gramEnd"/>
      <w:r>
        <w:rPr>
          <w:rFonts w:ascii="仿宋_GB2312" w:eastAsia="仿宋_GB2312" w:hAnsi="仿宋_GB2312" w:cs="仿宋_GB2312" w:hint="eastAsia"/>
          <w:b w:val="0"/>
          <w:bCs/>
        </w:rPr>
        <w:t>很好。</w:t>
      </w:r>
    </w:p>
    <w:p w:rsidR="00BC4952" w:rsidRDefault="00B74C9C">
      <w:pPr>
        <w:pStyle w:val="a0"/>
        <w:spacing w:line="560" w:lineRule="exact"/>
        <w:ind w:firstLineChars="200" w:firstLine="640"/>
        <w:jc w:val="both"/>
        <w:rPr>
          <w:rFonts w:ascii="仿宋_GB2312" w:eastAsia="仿宋_GB2312" w:hAnsi="仿宋_GB2312" w:cs="仿宋_GB2312"/>
          <w:b w:val="0"/>
          <w:bCs/>
        </w:rPr>
      </w:pPr>
      <w:r>
        <w:rPr>
          <w:rFonts w:ascii="仿宋_GB2312" w:eastAsia="仿宋_GB2312" w:hAnsi="仿宋_GB2312" w:cs="仿宋_GB2312" w:hint="eastAsia"/>
          <w:b w:val="0"/>
          <w:bCs/>
        </w:rPr>
        <w:t>为保障展贸效果，尼日利亚展在当地主流媒体、电视台和电台投放大量广告，包括：尼销量最高的报纸《</w:t>
      </w:r>
      <w:r>
        <w:rPr>
          <w:rFonts w:ascii="仿宋_GB2312" w:eastAsia="仿宋_GB2312" w:hAnsi="仿宋_GB2312" w:cs="仿宋_GB2312" w:hint="eastAsia"/>
          <w:b w:val="0"/>
          <w:bCs/>
        </w:rPr>
        <w:t>The Sun</w:t>
      </w:r>
      <w:r>
        <w:rPr>
          <w:rFonts w:ascii="仿宋_GB2312" w:eastAsia="仿宋_GB2312" w:hAnsi="仿宋_GB2312" w:cs="仿宋_GB2312" w:hint="eastAsia"/>
          <w:b w:val="0"/>
          <w:bCs/>
        </w:rPr>
        <w:t>》、《</w:t>
      </w:r>
      <w:r>
        <w:rPr>
          <w:rFonts w:ascii="仿宋_GB2312" w:eastAsia="仿宋_GB2312" w:hAnsi="仿宋_GB2312" w:cs="仿宋_GB2312" w:hint="eastAsia"/>
          <w:b w:val="0"/>
          <w:bCs/>
        </w:rPr>
        <w:t>The Punch</w:t>
      </w:r>
      <w:r>
        <w:rPr>
          <w:rFonts w:ascii="仿宋_GB2312" w:eastAsia="仿宋_GB2312" w:hAnsi="仿宋_GB2312" w:cs="仿宋_GB2312" w:hint="eastAsia"/>
          <w:b w:val="0"/>
          <w:bCs/>
        </w:rPr>
        <w:t>》等；尼国家电视台</w:t>
      </w:r>
      <w:r>
        <w:rPr>
          <w:rFonts w:ascii="仿宋_GB2312" w:eastAsia="仿宋_GB2312" w:hAnsi="仿宋_GB2312" w:cs="仿宋_GB2312" w:hint="eastAsia"/>
          <w:b w:val="0"/>
          <w:bCs/>
        </w:rPr>
        <w:t>NTA</w:t>
      </w:r>
      <w:r>
        <w:rPr>
          <w:rFonts w:ascii="仿宋_GB2312" w:eastAsia="仿宋_GB2312" w:hAnsi="仿宋_GB2312" w:cs="仿宋_GB2312" w:hint="eastAsia"/>
          <w:b w:val="0"/>
          <w:bCs/>
        </w:rPr>
        <w:t>；尼国际广播电台</w:t>
      </w:r>
      <w:r>
        <w:rPr>
          <w:rFonts w:ascii="仿宋_GB2312" w:eastAsia="仿宋_GB2312" w:hAnsi="仿宋_GB2312" w:cs="仿宋_GB2312" w:hint="eastAsia"/>
          <w:b w:val="0"/>
          <w:bCs/>
        </w:rPr>
        <w:t>VON</w:t>
      </w:r>
      <w:r>
        <w:rPr>
          <w:rFonts w:ascii="仿宋_GB2312" w:eastAsia="仿宋_GB2312" w:hAnsi="仿宋_GB2312" w:cs="仿宋_GB2312" w:hint="eastAsia"/>
          <w:b w:val="0"/>
          <w:bCs/>
        </w:rPr>
        <w:t>；网络平台</w:t>
      </w:r>
      <w:r>
        <w:rPr>
          <w:rFonts w:ascii="仿宋_GB2312" w:eastAsia="仿宋_GB2312" w:hAnsi="仿宋_GB2312" w:cs="仿宋_GB2312" w:hint="eastAsia"/>
          <w:b w:val="0"/>
          <w:bCs/>
        </w:rPr>
        <w:t>The Punch Online</w:t>
      </w:r>
      <w:r>
        <w:rPr>
          <w:rFonts w:ascii="仿宋_GB2312" w:eastAsia="仿宋_GB2312" w:hAnsi="仿宋_GB2312" w:cs="仿宋_GB2312" w:hint="eastAsia"/>
          <w:b w:val="0"/>
          <w:bCs/>
        </w:rPr>
        <w:t>等，对展会全方位报道宣传；邀请拉各斯工商会、及近</w:t>
      </w:r>
      <w:r>
        <w:rPr>
          <w:rFonts w:ascii="仿宋_GB2312" w:eastAsia="仿宋_GB2312" w:hAnsi="仿宋_GB2312" w:cs="仿宋_GB2312" w:hint="eastAsia"/>
          <w:b w:val="0"/>
          <w:bCs/>
        </w:rPr>
        <w:t>20</w:t>
      </w:r>
      <w:r>
        <w:rPr>
          <w:rFonts w:ascii="仿宋_GB2312" w:eastAsia="仿宋_GB2312" w:hAnsi="仿宋_GB2312" w:cs="仿宋_GB2312" w:hint="eastAsia"/>
          <w:b w:val="0"/>
          <w:bCs/>
        </w:rPr>
        <w:t>家尼国家级行业协会协助展会宣传推广。</w:t>
      </w:r>
    </w:p>
    <w:p w:rsidR="00BC4952" w:rsidRDefault="00B74C9C" w:rsidP="00B74C9C">
      <w:pPr>
        <w:ind w:firstLineChars="200" w:firstLine="420"/>
        <w:rPr>
          <w:rFonts w:ascii="黑体" w:eastAsia="黑体" w:hAnsi="黑体" w:cs="黑体"/>
          <w:bCs/>
          <w:sz w:val="32"/>
          <w:szCs w:val="32"/>
        </w:rPr>
      </w:pPr>
      <w:r>
        <w:rPr>
          <w:rFonts w:ascii="仿宋_GB2312" w:eastAsia="仿宋_GB2312" w:hAnsi="仿宋_GB2312" w:cs="仿宋_GB2312" w:hint="eastAsia"/>
          <w:bCs/>
        </w:rPr>
        <w:t>尼日利亚展共享</w:t>
      </w:r>
      <w:r>
        <w:rPr>
          <w:rFonts w:ascii="仿宋_GB2312" w:eastAsia="仿宋_GB2312" w:hAnsi="仿宋_GB2312" w:cs="仿宋_GB2312" w:hint="eastAsia"/>
          <w:bCs/>
        </w:rPr>
        <w:t>LITF</w:t>
      </w:r>
      <w:r>
        <w:rPr>
          <w:rFonts w:ascii="仿宋_GB2312" w:eastAsia="仿宋_GB2312" w:hAnsi="仿宋_GB2312" w:cs="仿宋_GB2312" w:hint="eastAsia"/>
          <w:bCs/>
        </w:rPr>
        <w:t>展买家、宣传等一切资源，另通过增值的定向宣传、点对点买家邀请、展商预登记网络配对、现场</w:t>
      </w:r>
      <w:r>
        <w:rPr>
          <w:rFonts w:ascii="仿宋_GB2312" w:eastAsia="仿宋_GB2312" w:hAnsi="仿宋_GB2312" w:cs="仿宋_GB2312" w:hint="eastAsia"/>
          <w:bCs/>
        </w:rPr>
        <w:t>B2B</w:t>
      </w:r>
      <w:r>
        <w:rPr>
          <w:rFonts w:ascii="仿宋_GB2312" w:eastAsia="仿宋_GB2312" w:hAnsi="仿宋_GB2312" w:cs="仿宋_GB2312" w:hint="eastAsia"/>
          <w:bCs/>
        </w:rPr>
        <w:t>配对等形式，为展商提供更多商机。</w:t>
      </w:r>
    </w:p>
    <w:p w:rsidR="00BC4952" w:rsidRDefault="00BC4952">
      <w:pPr>
        <w:pStyle w:val="a0"/>
      </w:pPr>
    </w:p>
    <w:sectPr w:rsidR="00BC4952">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952"/>
    <w:rsid w:val="FADD6752"/>
    <w:rsid w:val="FAFA6BCF"/>
    <w:rsid w:val="FB2B1118"/>
    <w:rsid w:val="FBF1E8E2"/>
    <w:rsid w:val="FD3F2A73"/>
    <w:rsid w:val="FE578E07"/>
    <w:rsid w:val="FFFC0548"/>
    <w:rsid w:val="00B74C9C"/>
    <w:rsid w:val="00BC4952"/>
    <w:rsid w:val="1AFE23F5"/>
    <w:rsid w:val="1EDB2208"/>
    <w:rsid w:val="24E7F058"/>
    <w:rsid w:val="2BE78603"/>
    <w:rsid w:val="32F66CE2"/>
    <w:rsid w:val="34CB7C69"/>
    <w:rsid w:val="378724D5"/>
    <w:rsid w:val="37BB0D73"/>
    <w:rsid w:val="37BF476A"/>
    <w:rsid w:val="3DEADDCB"/>
    <w:rsid w:val="3DFFD042"/>
    <w:rsid w:val="3EAB0813"/>
    <w:rsid w:val="505BB86E"/>
    <w:rsid w:val="54B63160"/>
    <w:rsid w:val="59DB9663"/>
    <w:rsid w:val="59E77879"/>
    <w:rsid w:val="5F983F35"/>
    <w:rsid w:val="5FCF40E0"/>
    <w:rsid w:val="5FED137F"/>
    <w:rsid w:val="65B7EC91"/>
    <w:rsid w:val="65FFC4C0"/>
    <w:rsid w:val="6BFF2010"/>
    <w:rsid w:val="6DF3269F"/>
    <w:rsid w:val="6FC353AD"/>
    <w:rsid w:val="75BF81E7"/>
    <w:rsid w:val="75D4366E"/>
    <w:rsid w:val="75FF2F8C"/>
    <w:rsid w:val="775ECF07"/>
    <w:rsid w:val="78BF8B02"/>
    <w:rsid w:val="7BBF3965"/>
    <w:rsid w:val="7BF72B8C"/>
    <w:rsid w:val="7DFF03AB"/>
    <w:rsid w:val="7F73AD8C"/>
    <w:rsid w:val="7FDFE12F"/>
    <w:rsid w:val="99F60EAE"/>
    <w:rsid w:val="ACC7577D"/>
    <w:rsid w:val="AFBECEC5"/>
    <w:rsid w:val="B2BFE50E"/>
    <w:rsid w:val="B5FE4EA3"/>
    <w:rsid w:val="B926FCEA"/>
    <w:rsid w:val="BFCF81C1"/>
    <w:rsid w:val="CB5F283C"/>
    <w:rsid w:val="CD1FF25B"/>
    <w:rsid w:val="D5EFB39C"/>
    <w:rsid w:val="DA736EC9"/>
    <w:rsid w:val="DEF6F0FF"/>
    <w:rsid w:val="DFFF0C37"/>
    <w:rsid w:val="EDBFAEDB"/>
    <w:rsid w:val="F3DFC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0EF89"/>
  <w15:docId w15:val="{0D6FAE01-E0A7-4900-8280-C8090C8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after="160" w:line="278" w:lineRule="auto"/>
      <w:jc w:val="center"/>
      <w:outlineLvl w:val="0"/>
    </w:pPr>
    <w:rPr>
      <w:b/>
      <w:sz w:val="32"/>
    </w:rPr>
  </w:style>
  <w:style w:type="paragraph" w:styleId="a4">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nliangmin@hot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1630</Characters>
  <Application>Microsoft Office Word</Application>
  <DocSecurity>0</DocSecurity>
  <Lines>13</Lines>
  <Paragraphs>3</Paragraphs>
  <ScaleCrop>false</ScaleCrop>
  <Company>DoubleOX</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xinxizhongxin</cp:lastModifiedBy>
  <cp:revision>2</cp:revision>
  <cp:lastPrinted>2025-06-19T23:36:00Z</cp:lastPrinted>
  <dcterms:created xsi:type="dcterms:W3CDTF">2025-06-20T08:16:00Z</dcterms:created>
  <dcterms:modified xsi:type="dcterms:W3CDTF">2025-06-20T08:16:00Z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D7CF20069571547AF4E653684010BA1E</vt:lpwstr>
  </property>
</Properties>
</file>